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6391" w14:textId="77777777" w:rsidR="007526EC" w:rsidRDefault="007526EC">
      <w:pPr>
        <w:spacing w:after="240"/>
        <w:ind w:firstLine="0"/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14:paraId="737C6392" w14:textId="77777777" w:rsidR="007526EC" w:rsidRDefault="007526EC">
      <w:pPr>
        <w:spacing w:after="3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>
        <w:rPr>
          <w:b/>
          <w:bCs/>
          <w:sz w:val="28"/>
          <w:szCs w:val="28"/>
        </w:rPr>
        <w:br/>
        <w:t>«Высшая школа экономики»</w:t>
      </w:r>
    </w:p>
    <w:p w14:paraId="737C6393" w14:textId="77777777" w:rsidR="007526EC" w:rsidRDefault="007526EC">
      <w:pPr>
        <w:spacing w:after="480"/>
        <w:ind w:firstLine="0"/>
        <w:jc w:val="center"/>
        <w:rPr>
          <w:sz w:val="28"/>
        </w:rPr>
      </w:pPr>
      <w:r>
        <w:rPr>
          <w:sz w:val="28"/>
        </w:rPr>
        <w:t>Факультет компьютерных наук</w:t>
      </w:r>
      <w:r>
        <w:rPr>
          <w:sz w:val="28"/>
        </w:rPr>
        <w:br/>
        <w:t>Департамент программной инженерии</w:t>
      </w:r>
    </w:p>
    <w:p w14:paraId="737C6394" w14:textId="77777777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>Утверждаю</w:t>
      </w:r>
      <w:r w:rsidRPr="00247154">
        <w:rPr>
          <w:rFonts w:eastAsia="Times New Roman"/>
          <w:sz w:val="28"/>
          <w:szCs w:val="24"/>
          <w:lang w:eastAsia="ru-RU"/>
        </w:rPr>
        <w:br/>
        <w:t xml:space="preserve">Академический руководитель </w:t>
      </w:r>
    </w:p>
    <w:p w14:paraId="737C6395" w14:textId="77777777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>образовательной программы</w:t>
      </w:r>
    </w:p>
    <w:p w14:paraId="737C6396" w14:textId="77777777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 xml:space="preserve">по направлению 09.03.04 </w:t>
      </w:r>
    </w:p>
    <w:p w14:paraId="737C6397" w14:textId="77777777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ab/>
      </w:r>
      <w:r w:rsidRPr="00247154">
        <w:rPr>
          <w:rFonts w:eastAsia="Times New Roman"/>
          <w:sz w:val="28"/>
          <w:szCs w:val="24"/>
          <w:lang w:eastAsia="ru-RU"/>
        </w:rPr>
        <w:tab/>
        <w:t>«Программная инженерия»</w:t>
      </w:r>
    </w:p>
    <w:p w14:paraId="737C6398" w14:textId="77777777" w:rsidR="00247154" w:rsidRPr="00247154" w:rsidRDefault="00F903F3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В.В</w:t>
      </w:r>
      <w:r w:rsidR="00247154" w:rsidRPr="00247154">
        <w:rPr>
          <w:rFonts w:eastAsia="Times New Roman"/>
          <w:sz w:val="28"/>
          <w:szCs w:val="24"/>
          <w:lang w:eastAsia="ru-RU"/>
        </w:rPr>
        <w:t xml:space="preserve">. </w:t>
      </w:r>
      <w:r>
        <w:rPr>
          <w:rFonts w:eastAsia="Times New Roman"/>
          <w:sz w:val="28"/>
          <w:szCs w:val="24"/>
          <w:lang w:eastAsia="ru-RU"/>
        </w:rPr>
        <w:t>Шилов</w:t>
      </w:r>
    </w:p>
    <w:p w14:paraId="737C6399" w14:textId="77777777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>______________________</w:t>
      </w:r>
    </w:p>
    <w:p w14:paraId="737C639A" w14:textId="0DAC0E2F" w:rsidR="00247154" w:rsidRPr="00247154" w:rsidRDefault="00247154" w:rsidP="00247154">
      <w:pPr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247154">
        <w:rPr>
          <w:rFonts w:eastAsia="Times New Roman"/>
          <w:sz w:val="28"/>
          <w:szCs w:val="24"/>
          <w:lang w:eastAsia="ru-RU"/>
        </w:rPr>
        <w:t>«___» _____________ 201</w:t>
      </w:r>
      <w:r w:rsidR="0088222F">
        <w:rPr>
          <w:rFonts w:eastAsia="Times New Roman"/>
          <w:sz w:val="28"/>
          <w:szCs w:val="24"/>
          <w:lang w:val="en-US" w:eastAsia="ru-RU"/>
        </w:rPr>
        <w:t>7</w:t>
      </w:r>
      <w:r w:rsidRPr="00247154">
        <w:rPr>
          <w:rFonts w:eastAsia="Times New Roman"/>
          <w:sz w:val="28"/>
          <w:szCs w:val="24"/>
          <w:lang w:eastAsia="ru-RU"/>
        </w:rPr>
        <w:t xml:space="preserve"> г.</w:t>
      </w:r>
    </w:p>
    <w:p w14:paraId="737C639B" w14:textId="77777777" w:rsidR="003835BB" w:rsidRDefault="003835BB">
      <w:pPr>
        <w:pStyle w:val="FR3"/>
        <w:spacing w:after="240"/>
        <w:jc w:val="center"/>
        <w:rPr>
          <w:rFonts w:ascii="Times New Roman" w:hAnsi="Times New Roman"/>
          <w:sz w:val="28"/>
        </w:rPr>
      </w:pPr>
    </w:p>
    <w:p w14:paraId="737C639C" w14:textId="77777777" w:rsidR="007526EC" w:rsidRDefault="007526EC">
      <w:pPr>
        <w:pStyle w:val="FR3"/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дисциплины </w:t>
      </w:r>
      <w:r w:rsidRPr="00247154">
        <w:rPr>
          <w:rFonts w:ascii="Times New Roman" w:hAnsi="Times New Roman"/>
          <w:sz w:val="28"/>
        </w:rPr>
        <w:t>«</w:t>
      </w:r>
      <w:r w:rsidR="00247154">
        <w:rPr>
          <w:rFonts w:ascii="Times New Roman" w:hAnsi="Times New Roman"/>
          <w:sz w:val="28"/>
        </w:rPr>
        <w:t>Введение в программирование</w:t>
      </w:r>
      <w:r w:rsidRPr="00247154">
        <w:rPr>
          <w:rFonts w:ascii="Times New Roman" w:hAnsi="Times New Roman"/>
          <w:sz w:val="28"/>
        </w:rPr>
        <w:t>»</w:t>
      </w:r>
    </w:p>
    <w:p w14:paraId="737C639D" w14:textId="77777777" w:rsidR="007526EC" w:rsidRDefault="007526EC">
      <w:pPr>
        <w:spacing w:before="24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09.03.04 «Программная инженерия» </w:t>
      </w:r>
      <w:r>
        <w:rPr>
          <w:sz w:val="28"/>
          <w:szCs w:val="28"/>
        </w:rPr>
        <w:br/>
        <w:t>подготовки бакалавра</w:t>
      </w:r>
    </w:p>
    <w:p w14:paraId="737C639E" w14:textId="77777777" w:rsidR="007526EC" w:rsidRDefault="00E765FE" w:rsidP="003835BB">
      <w:pPr>
        <w:spacing w:after="6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7526EC">
        <w:rPr>
          <w:sz w:val="28"/>
          <w:szCs w:val="28"/>
        </w:rPr>
        <w:t xml:space="preserve"> программы:</w:t>
      </w:r>
      <w:r w:rsidR="007526EC">
        <w:rPr>
          <w:sz w:val="28"/>
          <w:szCs w:val="28"/>
        </w:rPr>
        <w:br/>
      </w:r>
      <w:r w:rsidR="007526EC">
        <w:rPr>
          <w:b/>
          <w:sz w:val="28"/>
          <w:szCs w:val="28"/>
        </w:rPr>
        <w:t>Максименкова О.В.</w:t>
      </w:r>
      <w:r w:rsidR="007526EC">
        <w:rPr>
          <w:sz w:val="28"/>
          <w:szCs w:val="28"/>
        </w:rPr>
        <w:br/>
      </w:r>
    </w:p>
    <w:p w14:paraId="737C639F" w14:textId="5F7F9476" w:rsidR="00247154" w:rsidRPr="00247154" w:rsidRDefault="00247154" w:rsidP="00247154">
      <w:pPr>
        <w:spacing w:line="240" w:lineRule="atLeast"/>
        <w:ind w:firstLine="227"/>
        <w:jc w:val="both"/>
        <w:rPr>
          <w:lang w:bidi="en-US"/>
        </w:rPr>
      </w:pPr>
      <w:r w:rsidRPr="00247154">
        <w:rPr>
          <w:lang w:bidi="en-US"/>
        </w:rPr>
        <w:t xml:space="preserve">Одобрена на заседании Департамента программной инженерии               </w:t>
      </w:r>
      <w:r w:rsidRPr="00247154">
        <w:rPr>
          <w:sz w:val="27"/>
          <w:szCs w:val="27"/>
          <w:lang w:bidi="en-US"/>
        </w:rPr>
        <w:t xml:space="preserve">«___» </w:t>
      </w:r>
      <w:r w:rsidRPr="00247154">
        <w:rPr>
          <w:lang w:bidi="en-US"/>
        </w:rPr>
        <w:t>______ 201</w:t>
      </w:r>
      <w:r w:rsidR="0088222F" w:rsidRPr="0088222F">
        <w:rPr>
          <w:lang w:bidi="en-US"/>
        </w:rPr>
        <w:t>7</w:t>
      </w:r>
      <w:r w:rsidRPr="00247154">
        <w:rPr>
          <w:lang w:val="en-US" w:bidi="en-US"/>
        </w:rPr>
        <w:t>  </w:t>
      </w:r>
      <w:r w:rsidRPr="00247154">
        <w:rPr>
          <w:lang w:bidi="en-US"/>
        </w:rPr>
        <w:t>г.</w:t>
      </w:r>
    </w:p>
    <w:p w14:paraId="737C63A0" w14:textId="77777777" w:rsidR="00247154" w:rsidRPr="00247154" w:rsidRDefault="00247154" w:rsidP="00247154">
      <w:pPr>
        <w:spacing w:line="240" w:lineRule="atLeast"/>
        <w:ind w:firstLine="227"/>
        <w:jc w:val="both"/>
        <w:rPr>
          <w:lang w:bidi="en-US"/>
        </w:rPr>
      </w:pPr>
      <w:r w:rsidRPr="00247154">
        <w:rPr>
          <w:lang w:bidi="en-US"/>
        </w:rPr>
        <w:t>Руководитель  Департамента</w:t>
      </w:r>
      <w:r w:rsidRPr="00247154">
        <w:rPr>
          <w:lang w:bidi="en-US"/>
        </w:rPr>
        <w:tab/>
      </w:r>
      <w:r w:rsidRPr="00247154">
        <w:rPr>
          <w:lang w:bidi="en-US"/>
        </w:rPr>
        <w:tab/>
      </w:r>
      <w:r w:rsidRPr="00247154">
        <w:rPr>
          <w:lang w:bidi="en-US"/>
        </w:rPr>
        <w:tab/>
        <w:t xml:space="preserve">                             ______________С.М. Авдошин</w:t>
      </w:r>
    </w:p>
    <w:p w14:paraId="737C63A1" w14:textId="77777777" w:rsidR="00247154" w:rsidRPr="00247154" w:rsidRDefault="00247154" w:rsidP="00247154">
      <w:pPr>
        <w:spacing w:line="240" w:lineRule="atLeast"/>
        <w:ind w:firstLine="227"/>
        <w:jc w:val="both"/>
        <w:rPr>
          <w:lang w:bidi="en-US"/>
        </w:rPr>
      </w:pPr>
      <w:r w:rsidRPr="00247154">
        <w:rPr>
          <w:lang w:val="en-US" w:bidi="en-US"/>
        </w:rPr>
        <w:t> </w:t>
      </w:r>
    </w:p>
    <w:p w14:paraId="737C63A2" w14:textId="77777777" w:rsidR="00247154" w:rsidRPr="00247154" w:rsidRDefault="00247154" w:rsidP="00247154">
      <w:pPr>
        <w:spacing w:line="240" w:lineRule="atLeast"/>
        <w:ind w:firstLine="227"/>
        <w:jc w:val="both"/>
        <w:rPr>
          <w:lang w:bidi="en-US"/>
        </w:rPr>
      </w:pPr>
      <w:r w:rsidRPr="00247154">
        <w:rPr>
          <w:lang w:bidi="en-US"/>
        </w:rPr>
        <w:t xml:space="preserve">Рекомендована Академическим советом образовательной программы </w:t>
      </w:r>
    </w:p>
    <w:p w14:paraId="737C63A3" w14:textId="4FB1B4FA" w:rsidR="00247154" w:rsidRPr="00247154" w:rsidRDefault="00247154" w:rsidP="00247154">
      <w:pPr>
        <w:spacing w:line="240" w:lineRule="atLeast"/>
        <w:ind w:firstLine="227"/>
        <w:jc w:val="both"/>
        <w:rPr>
          <w:lang w:bidi="en-US"/>
        </w:rPr>
      </w:pPr>
      <w:r w:rsidRPr="00247154">
        <w:rPr>
          <w:lang w:bidi="en-US"/>
        </w:rPr>
        <w:t xml:space="preserve">«Программная инженерия» </w:t>
      </w:r>
      <w:r w:rsidRPr="00247154">
        <w:rPr>
          <w:lang w:bidi="en-US"/>
        </w:rPr>
        <w:tab/>
      </w:r>
      <w:r w:rsidRPr="00247154">
        <w:rPr>
          <w:lang w:bidi="en-US"/>
        </w:rPr>
        <w:tab/>
      </w:r>
      <w:r w:rsidRPr="00247154">
        <w:rPr>
          <w:lang w:bidi="en-US"/>
        </w:rPr>
        <w:tab/>
      </w:r>
      <w:r w:rsidRPr="00247154">
        <w:rPr>
          <w:lang w:bidi="en-US"/>
        </w:rPr>
        <w:tab/>
      </w:r>
      <w:r w:rsidRPr="00247154">
        <w:rPr>
          <w:lang w:bidi="en-US"/>
        </w:rPr>
        <w:tab/>
        <w:t xml:space="preserve">                   «___»________ 201</w:t>
      </w:r>
      <w:r w:rsidR="0088222F">
        <w:rPr>
          <w:lang w:val="en-US" w:bidi="en-US"/>
        </w:rPr>
        <w:t>7</w:t>
      </w:r>
      <w:r w:rsidRPr="00247154">
        <w:rPr>
          <w:lang w:bidi="en-US"/>
        </w:rPr>
        <w:t xml:space="preserve"> г.</w:t>
      </w:r>
    </w:p>
    <w:p w14:paraId="737C63A4" w14:textId="77777777" w:rsidR="00247154" w:rsidRPr="00247154" w:rsidRDefault="00247154" w:rsidP="00247154">
      <w:pPr>
        <w:spacing w:line="240" w:lineRule="atLeast"/>
        <w:ind w:firstLine="0"/>
        <w:jc w:val="both"/>
        <w:rPr>
          <w:lang w:bidi="en-US"/>
        </w:rPr>
      </w:pPr>
    </w:p>
    <w:p w14:paraId="737C63A5" w14:textId="77777777" w:rsidR="00247154" w:rsidRPr="00247154" w:rsidRDefault="00247154" w:rsidP="00247154">
      <w:pPr>
        <w:spacing w:line="240" w:lineRule="atLeast"/>
        <w:ind w:firstLine="227"/>
        <w:jc w:val="both"/>
        <w:rPr>
          <w:szCs w:val="24"/>
          <w:lang w:bidi="en-US"/>
        </w:rPr>
      </w:pPr>
      <w:r w:rsidRPr="00247154">
        <w:rPr>
          <w:szCs w:val="24"/>
          <w:lang w:bidi="en-US"/>
        </w:rPr>
        <w:t xml:space="preserve">Менеджер Департамента программной инженерии                      </w:t>
      </w:r>
      <w:r w:rsidRPr="00247154">
        <w:rPr>
          <w:lang w:bidi="en-US"/>
        </w:rPr>
        <w:t>______________Т.В. Климова</w:t>
      </w:r>
    </w:p>
    <w:p w14:paraId="737C63A6" w14:textId="5EDBA092" w:rsidR="007526EC" w:rsidRDefault="007526EC">
      <w:pPr>
        <w:spacing w:before="1320" w:after="360"/>
        <w:ind w:firstLine="0"/>
        <w:jc w:val="center"/>
      </w:pPr>
      <w:r>
        <w:t>Москва, 201</w:t>
      </w:r>
      <w:r w:rsidR="00B84FFA">
        <w:t>6</w:t>
      </w:r>
    </w:p>
    <w:p w14:paraId="737C63A7" w14:textId="77777777" w:rsidR="007526EC" w:rsidRDefault="007526EC">
      <w:pPr>
        <w:jc w:val="center"/>
        <w:rPr>
          <w:i/>
        </w:rPr>
      </w:pPr>
      <w:r>
        <w:rPr>
          <w:i/>
        </w:rPr>
        <w:t xml:space="preserve">Настоящая программа не может быть использована другими подразделениями </w:t>
      </w:r>
      <w:r>
        <w:rPr>
          <w:i/>
        </w:rPr>
        <w:br/>
        <w:t>университета и други</w:t>
      </w:r>
      <w:r w:rsidR="00247154">
        <w:rPr>
          <w:i/>
        </w:rPr>
        <w:t>ми вузами без разрешения департамента</w:t>
      </w:r>
      <w:r>
        <w:rPr>
          <w:i/>
        </w:rPr>
        <w:t>-разработчика программы.</w:t>
      </w:r>
    </w:p>
    <w:p w14:paraId="737C63A8" w14:textId="77777777" w:rsidR="007526EC" w:rsidRPr="003835BB" w:rsidRDefault="007526EC" w:rsidP="003835BB">
      <w:pPr>
        <w:ind w:firstLine="0"/>
        <w:rPr>
          <w:rFonts w:eastAsia="Times New Roman"/>
          <w:color w:val="000000"/>
          <w:sz w:val="14"/>
          <w:szCs w:val="14"/>
          <w:lang w:eastAsia="ru-RU"/>
        </w:rPr>
      </w:pPr>
      <w:r>
        <w:rPr>
          <w:i/>
        </w:rPr>
        <w:br w:type="page"/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8961"/>
      </w:tblGrid>
      <w:tr w:rsidR="007526EC" w14:paraId="737C63AC" w14:textId="77777777">
        <w:trPr>
          <w:trHeight w:val="720"/>
        </w:trPr>
        <w:tc>
          <w:tcPr>
            <w:tcW w:w="82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7C63A9" w14:textId="77777777" w:rsidR="007526EC" w:rsidRDefault="00166B3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FF"/>
                <w:szCs w:val="24"/>
                <w:lang w:val="en-US"/>
              </w:rPr>
              <w:lastRenderedPageBreak/>
              <w:drawing>
                <wp:inline distT="0" distB="0" distL="0" distR="0" wp14:anchorId="737C6552" wp14:editId="737C6553">
                  <wp:extent cx="419100" cy="457200"/>
                  <wp:effectExtent l="0" t="0" r="0" b="0"/>
                  <wp:docPr id="1" name="Рисунок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37C63AA" w14:textId="77777777" w:rsidR="003835BB" w:rsidRDefault="007526E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Национальный исследовательский университет – Высшая школа экономики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Программа дисциплины </w:t>
            </w:r>
            <w:r w:rsidR="003835BB" w:rsidRPr="003835BB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="00247154" w:rsidRPr="003835BB">
              <w:rPr>
                <w:rFonts w:eastAsia="Times New Roman"/>
                <w:b/>
                <w:sz w:val="20"/>
                <w:szCs w:val="20"/>
                <w:lang w:eastAsia="ru-RU"/>
              </w:rPr>
              <w:t>Введение в п</w:t>
            </w:r>
            <w:r w:rsidRPr="003835BB">
              <w:rPr>
                <w:rFonts w:eastAsia="Times New Roman"/>
                <w:b/>
                <w:sz w:val="20"/>
                <w:szCs w:val="20"/>
                <w:lang w:eastAsia="ru-RU"/>
              </w:rPr>
              <w:t>рограммирование</w:t>
            </w:r>
            <w:r w:rsidR="003835BB" w:rsidRPr="003835BB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для направления 09.03.04 </w:t>
            </w:r>
          </w:p>
          <w:p w14:paraId="737C63AB" w14:textId="77777777" w:rsidR="007526EC" w:rsidRDefault="007526EC" w:rsidP="003835B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«Программн</w:t>
            </w:r>
            <w:r w:rsidR="003835BB">
              <w:rPr>
                <w:rFonts w:eastAsia="Times New Roman"/>
                <w:sz w:val="20"/>
                <w:szCs w:val="20"/>
                <w:lang w:eastAsia="ru-RU"/>
              </w:rPr>
              <w:t>ая инженерия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 подготовки бакалавра</w:t>
            </w:r>
          </w:p>
        </w:tc>
      </w:tr>
    </w:tbl>
    <w:p w14:paraId="737C63AD" w14:textId="77777777" w:rsidR="007526EC" w:rsidRPr="003835BB" w:rsidRDefault="007526EC">
      <w:pPr>
        <w:ind w:firstLine="0"/>
        <w:rPr>
          <w:rFonts w:eastAsia="Times New Roman"/>
          <w:color w:val="000000"/>
          <w:sz w:val="14"/>
          <w:szCs w:val="14"/>
          <w:lang w:eastAsia="ru-RU"/>
        </w:rPr>
      </w:pPr>
      <w:r w:rsidRPr="003835BB">
        <w:rPr>
          <w:rFonts w:eastAsia="Times New Roman"/>
          <w:color w:val="000000"/>
          <w:sz w:val="14"/>
          <w:szCs w:val="14"/>
          <w:lang w:eastAsia="ru-RU"/>
        </w:rPr>
        <w:t> </w:t>
      </w:r>
    </w:p>
    <w:p w14:paraId="737C63AE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Область применения и нормативные ссылки</w:t>
      </w:r>
    </w:p>
    <w:p w14:paraId="737C63AF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Настоящая программа учебной дисциплины</w:t>
      </w:r>
      <w:r>
        <w:rPr>
          <w:rFonts w:eastAsia="Times New Roman"/>
          <w:color w:val="000000"/>
          <w:szCs w:val="24"/>
          <w:lang w:eastAsia="ru-RU"/>
        </w:rPr>
        <w:t xml:space="preserve"> "Введение в программирование"</w:t>
      </w:r>
      <w:r>
        <w:rPr>
          <w:rFonts w:eastAsia="Times New Roman"/>
          <w:szCs w:val="24"/>
          <w:lang w:eastAsia="ru-RU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37C63B0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Программа предназначена для преподавателей, ведущих данную дисциплину, учебных ассистентов и студентов направления 09.03.04 «Программная инженерия» подготовки бакалавра, изучающих дисциплину «Введение в программирование».</w:t>
      </w:r>
    </w:p>
    <w:p w14:paraId="737C63B1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Программа разработана в соответствии с:</w:t>
      </w:r>
    </w:p>
    <w:p w14:paraId="737C63B2" w14:textId="77777777" w:rsidR="00247154" w:rsidRPr="00247154" w:rsidRDefault="00247154" w:rsidP="00247154">
      <w:pPr>
        <w:numPr>
          <w:ilvl w:val="0"/>
          <w:numId w:val="5"/>
        </w:numPr>
        <w:rPr>
          <w:rFonts w:eastAsia="Times New Roman"/>
          <w:color w:val="000000"/>
          <w:szCs w:val="24"/>
          <w:lang w:eastAsia="ru-RU"/>
        </w:rPr>
      </w:pPr>
      <w:r w:rsidRPr="00247154">
        <w:rPr>
          <w:rFonts w:eastAsia="Times New Roman"/>
          <w:color w:val="000000"/>
          <w:szCs w:val="24"/>
          <w:lang w:eastAsia="ru-RU"/>
        </w:rPr>
        <w:t>Образовательным стандартом ФГАОУ ВПО «Национальный исследовательский университет «Высшая школа экономики»;</w:t>
      </w:r>
    </w:p>
    <w:p w14:paraId="737C63B3" w14:textId="77777777" w:rsidR="007526EC" w:rsidRDefault="007526EC">
      <w:pPr>
        <w:numPr>
          <w:ilvl w:val="0"/>
          <w:numId w:val="5"/>
        </w:num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Образовательной программой направления 09.03.04 «Программная инженерия» подготовки бакалавра. </w:t>
      </w:r>
    </w:p>
    <w:p w14:paraId="737C63B4" w14:textId="662FA3A9" w:rsidR="007526EC" w:rsidRDefault="007526EC">
      <w:pPr>
        <w:numPr>
          <w:ilvl w:val="0"/>
          <w:numId w:val="5"/>
        </w:num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Раб</w:t>
      </w:r>
      <w:r w:rsidR="00247154">
        <w:rPr>
          <w:rFonts w:eastAsia="Times New Roman"/>
          <w:color w:val="000000"/>
          <w:szCs w:val="24"/>
          <w:lang w:eastAsia="ru-RU"/>
        </w:rPr>
        <w:t>очим учебным планом</w:t>
      </w:r>
      <w:r>
        <w:rPr>
          <w:rFonts w:eastAsia="Times New Roman"/>
          <w:color w:val="000000"/>
          <w:szCs w:val="24"/>
          <w:lang w:eastAsia="ru-RU"/>
        </w:rPr>
        <w:t xml:space="preserve"> по направлению 09.03.04 «Программная инженерия» подготовки бакалавра, утвержденным в 201</w:t>
      </w:r>
      <w:r w:rsidR="003F66EC">
        <w:rPr>
          <w:rFonts w:eastAsia="Times New Roman"/>
          <w:color w:val="000000"/>
          <w:szCs w:val="24"/>
          <w:lang w:eastAsia="ru-RU"/>
        </w:rPr>
        <w:t>5</w:t>
      </w:r>
      <w:r>
        <w:rPr>
          <w:rFonts w:eastAsia="Times New Roman"/>
          <w:color w:val="000000"/>
          <w:szCs w:val="24"/>
          <w:lang w:eastAsia="ru-RU"/>
        </w:rPr>
        <w:t xml:space="preserve"> г.</w:t>
      </w:r>
    </w:p>
    <w:p w14:paraId="737C63B5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Цели освоения дисциплины</w:t>
      </w:r>
    </w:p>
    <w:p w14:paraId="737C63B6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Цели освоения дисциплины</w:t>
      </w:r>
      <w:r>
        <w:rPr>
          <w:rFonts w:eastAsia="Times New Roman"/>
          <w:color w:val="000000"/>
          <w:szCs w:val="24"/>
          <w:lang w:eastAsia="ru-RU"/>
        </w:rPr>
        <w:t xml:space="preserve"> "Введение в программирование": </w:t>
      </w:r>
    </w:p>
    <w:p w14:paraId="737C63B7" w14:textId="77777777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обеспечить студентов базовыми знаниями по информатике, алгоритмизации и программированию;</w:t>
      </w:r>
    </w:p>
    <w:p w14:paraId="737C63B8" w14:textId="77777777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заложить основы для последующих курсов, связанных с программированием;</w:t>
      </w:r>
    </w:p>
    <w:p w14:paraId="737C63B9" w14:textId="4179D75A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привить студентам навыки исследовательской работы, </w:t>
      </w:r>
      <w:r w:rsidR="0088222F">
        <w:rPr>
          <w:rFonts w:eastAsia="Times New Roman"/>
          <w:color w:val="000000"/>
          <w:szCs w:val="24"/>
          <w:lang w:eastAsia="ru-RU"/>
        </w:rPr>
        <w:t>предполагающей самостоятельное</w:t>
      </w:r>
      <w:r>
        <w:rPr>
          <w:rFonts w:eastAsia="Times New Roman"/>
          <w:color w:val="000000"/>
          <w:szCs w:val="24"/>
          <w:lang w:eastAsia="ru-RU"/>
        </w:rPr>
        <w:t xml:space="preserve"> изучение специфических инструментов и средств, необходимых для решения именно той конкретной проблемы, которая в качестве задачи поставлена перед ним.</w:t>
      </w:r>
    </w:p>
    <w:p w14:paraId="737C63BA" w14:textId="77777777" w:rsidR="007526EC" w:rsidRDefault="007526EC">
      <w:pPr>
        <w:ind w:left="880" w:firstLine="0"/>
        <w:jc w:val="both"/>
        <w:rPr>
          <w:rFonts w:eastAsia="Times New Roman"/>
          <w:szCs w:val="24"/>
          <w:lang w:eastAsia="ru-RU"/>
        </w:rPr>
      </w:pPr>
    </w:p>
    <w:p w14:paraId="737C63BB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Компетенции обучающегося, формируемые в результате освоения дисциплины</w:t>
      </w:r>
    </w:p>
    <w:p w14:paraId="737C63BC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результате освоения дисциплины студент должен:</w:t>
      </w:r>
    </w:p>
    <w:p w14:paraId="737C63BD" w14:textId="77777777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Знать:</w:t>
      </w:r>
    </w:p>
    <w:p w14:paraId="737C63BE" w14:textId="77777777" w:rsidR="007526EC" w:rsidRDefault="007526EC">
      <w:pPr>
        <w:numPr>
          <w:ilvl w:val="4"/>
          <w:numId w:val="6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процедурную парадигму создания программных продуктов;</w:t>
      </w:r>
    </w:p>
    <w:p w14:paraId="737C63BF" w14:textId="77777777" w:rsidR="007526EC" w:rsidRDefault="007526EC">
      <w:pPr>
        <w:numPr>
          <w:ilvl w:val="4"/>
          <w:numId w:val="6"/>
        </w:numPr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eastAsia="ru-RU"/>
        </w:rPr>
        <w:t>основные алгоритмические конструкции;</w:t>
      </w:r>
    </w:p>
    <w:p w14:paraId="737C63C0" w14:textId="77777777" w:rsidR="007526EC" w:rsidRDefault="007526EC">
      <w:pPr>
        <w:numPr>
          <w:ilvl w:val="4"/>
          <w:numId w:val="6"/>
        </w:numPr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eastAsia="ru-RU"/>
        </w:rPr>
        <w:t>методы отладки структурных программ;</w:t>
      </w:r>
    </w:p>
    <w:p w14:paraId="737C63C1" w14:textId="77777777" w:rsidR="007526EC" w:rsidRDefault="007526EC">
      <w:pPr>
        <w:numPr>
          <w:ilvl w:val="4"/>
          <w:numId w:val="6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подходы к решению некоторых алгоритмических задач;</w:t>
      </w:r>
    </w:p>
    <w:p w14:paraId="737C63C2" w14:textId="77777777" w:rsidR="007526EC" w:rsidRDefault="007526EC">
      <w:pPr>
        <w:numPr>
          <w:ilvl w:val="4"/>
          <w:numId w:val="6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базовый синтаксис и семантику языка С#;</w:t>
      </w:r>
    </w:p>
    <w:p w14:paraId="737C63C3" w14:textId="77777777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Уметь: </w:t>
      </w:r>
    </w:p>
    <w:p w14:paraId="737C63C4" w14:textId="77777777" w:rsidR="007526EC" w:rsidRDefault="007526EC">
      <w:pPr>
        <w:numPr>
          <w:ilvl w:val="4"/>
          <w:numId w:val="7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разрабатывать алгоритмы с использованием базовых алгоритмических конструкций;</w:t>
      </w:r>
    </w:p>
    <w:p w14:paraId="737C63C5" w14:textId="77777777" w:rsidR="007526EC" w:rsidRDefault="007526EC">
      <w:pPr>
        <w:numPr>
          <w:ilvl w:val="4"/>
          <w:numId w:val="7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проводить структурную декомпозицию задач;</w:t>
      </w:r>
    </w:p>
    <w:p w14:paraId="737C63C6" w14:textId="77777777" w:rsidR="007526EC" w:rsidRDefault="007526EC">
      <w:pPr>
        <w:numPr>
          <w:ilvl w:val="4"/>
          <w:numId w:val="7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составлять программный С# код, отвечающий заданному или разработанному алгоритму; </w:t>
      </w:r>
    </w:p>
    <w:p w14:paraId="737C63C7" w14:textId="77777777" w:rsidR="007526EC" w:rsidRDefault="007526EC">
      <w:pPr>
        <w:numPr>
          <w:ilvl w:val="0"/>
          <w:numId w:val="5"/>
        </w:numPr>
        <w:tabs>
          <w:tab w:val="left" w:pos="-31680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Иметь навыки (приобрести опыт): </w:t>
      </w:r>
    </w:p>
    <w:p w14:paraId="737C63C8" w14:textId="77777777" w:rsidR="007526EC" w:rsidRDefault="007526EC">
      <w:pPr>
        <w:numPr>
          <w:ilvl w:val="4"/>
          <w:numId w:val="8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разработки алгоритмов с использованием базовых алгоритмических конструкций и некоторых алгоритмов;</w:t>
      </w:r>
    </w:p>
    <w:p w14:paraId="737C63C9" w14:textId="77777777" w:rsidR="007526EC" w:rsidRDefault="007526EC">
      <w:pPr>
        <w:numPr>
          <w:ilvl w:val="4"/>
          <w:numId w:val="8"/>
        </w:num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решении типовых задач программирования с применением современного языка программирования и передовых инструментальных средств;</w:t>
      </w:r>
    </w:p>
    <w:p w14:paraId="737C63CA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  <w:r w:rsidR="00364697">
        <w:rPr>
          <w:rFonts w:eastAsia="Times New Roman"/>
          <w:color w:val="000000"/>
          <w:szCs w:val="24"/>
          <w:lang w:eastAsia="ru-RU"/>
        </w:rPr>
        <w:t>В результате  изучения дисциплины студент осваивает следующие компетенции:</w:t>
      </w:r>
    </w:p>
    <w:p w14:paraId="737C63CB" w14:textId="4DF8AD8F" w:rsidR="00364697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</w:r>
      <w:r w:rsidR="00364697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УК-5/СК-Б6</w:t>
      </w:r>
      <w:r w:rsidR="00364697">
        <w:rPr>
          <w:rFonts w:eastAsia="Times New Roman"/>
          <w:szCs w:val="24"/>
          <w:lang w:eastAsia="ru-RU"/>
        </w:rPr>
        <w:t>).</w:t>
      </w:r>
    </w:p>
    <w:p w14:paraId="737C63CC" w14:textId="45A7802B" w:rsidR="00364697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применять основные концепции, принципы, теории и факты, связанные с информатикой при решении научно-исследовательских задач</w:t>
      </w:r>
      <w:r>
        <w:rPr>
          <w:rFonts w:eastAsia="Times New Roman"/>
          <w:szCs w:val="24"/>
          <w:lang w:eastAsia="ru-RU"/>
        </w:rPr>
        <w:t xml:space="preserve"> (ПК-1/ИК-1)</w:t>
      </w:r>
      <w:r w:rsidR="00364697">
        <w:rPr>
          <w:rFonts w:eastAsia="Times New Roman"/>
          <w:szCs w:val="24"/>
          <w:lang w:eastAsia="ru-RU"/>
        </w:rPr>
        <w:t>.</w:t>
      </w:r>
    </w:p>
    <w:p w14:paraId="737C63CF" w14:textId="1B1A5CC9" w:rsidR="00364697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использовать методы и инструментальные средства исследования объектов профессиональной деятельности</w:t>
      </w:r>
      <w:r>
        <w:rPr>
          <w:rFonts w:eastAsia="Times New Roman"/>
          <w:szCs w:val="24"/>
          <w:lang w:eastAsia="ru-RU"/>
        </w:rPr>
        <w:t xml:space="preserve"> (ПК-3/ИК-3</w:t>
      </w:r>
      <w:r w:rsidR="00364697">
        <w:rPr>
          <w:rFonts w:eastAsia="Times New Roman"/>
          <w:szCs w:val="24"/>
          <w:lang w:eastAsia="ru-RU"/>
        </w:rPr>
        <w:t>)</w:t>
      </w:r>
    </w:p>
    <w:p w14:paraId="1F264B10" w14:textId="7E950E44" w:rsidR="00DC53E1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читать, понимать и выделять главную идею прочитанного исходного кода, документации</w:t>
      </w:r>
      <w:r>
        <w:rPr>
          <w:rFonts w:eastAsia="Times New Roman"/>
          <w:szCs w:val="24"/>
          <w:lang w:eastAsia="ru-RU"/>
        </w:rPr>
        <w:t xml:space="preserve"> (ПК-11/ИК-11).</w:t>
      </w:r>
    </w:p>
    <w:p w14:paraId="4F0E9C75" w14:textId="17A3C824" w:rsidR="00DC53E1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моделировать, анализировать и использовать формальные методы конструирования программного обеспечения</w:t>
      </w:r>
      <w:r>
        <w:rPr>
          <w:rFonts w:eastAsia="Times New Roman"/>
          <w:szCs w:val="24"/>
          <w:lang w:eastAsia="ru-RU"/>
        </w:rPr>
        <w:t xml:space="preserve"> (ПК-12/ИК-12).</w:t>
      </w:r>
    </w:p>
    <w:p w14:paraId="4DC4F2CF" w14:textId="7AC01FCD" w:rsidR="00DC53E1" w:rsidRPr="00364697" w:rsidRDefault="00DC53E1" w:rsidP="00DC53E1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C53E1">
        <w:rPr>
          <w:rFonts w:eastAsia="Times New Roman"/>
          <w:szCs w:val="24"/>
          <w:lang w:eastAsia="ru-RU"/>
        </w:rPr>
        <w:t>Способен применять основные методы и инструменты разработки программного обеспечения</w:t>
      </w:r>
      <w:r>
        <w:rPr>
          <w:rFonts w:eastAsia="Times New Roman"/>
          <w:szCs w:val="24"/>
          <w:lang w:eastAsia="ru-RU"/>
        </w:rPr>
        <w:t xml:space="preserve"> (ПК-17/ИК-17)</w:t>
      </w:r>
    </w:p>
    <w:p w14:paraId="737C63D0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Место дисциплины в структуре образовательной программы</w:t>
      </w:r>
    </w:p>
    <w:p w14:paraId="737C63D1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Настоящая дисциплина </w:t>
      </w:r>
      <w:r>
        <w:rPr>
          <w:rFonts w:eastAsia="Times New Roman"/>
          <w:color w:val="000000"/>
          <w:szCs w:val="24"/>
          <w:lang w:eastAsia="ru-RU"/>
        </w:rPr>
        <w:t>является факультативной</w:t>
      </w:r>
      <w:r>
        <w:rPr>
          <w:rFonts w:eastAsia="Times New Roman"/>
          <w:szCs w:val="24"/>
          <w:lang w:eastAsia="ru-RU"/>
        </w:rPr>
        <w:t xml:space="preserve">. </w:t>
      </w:r>
    </w:p>
    <w:p w14:paraId="737C63D2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14:paraId="737C63D3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Изучение данной дисциплины базируется на знаниях студентами математики, основ информатики и алгоритмизации в рамках учебной программы средней школы базового уровня, умении применять математический аппарат при выборе метода решения задачи.</w:t>
      </w:r>
    </w:p>
    <w:p w14:paraId="737C63D4" w14:textId="77777777" w:rsidR="007526EC" w:rsidRDefault="007526EC">
      <w:pPr>
        <w:ind w:firstLine="0"/>
        <w:rPr>
          <w:rFonts w:eastAsia="Times New Roman"/>
          <w:color w:val="000000"/>
          <w:szCs w:val="24"/>
          <w:highlight w:val="yellow"/>
          <w:lang w:eastAsia="ru-RU"/>
        </w:rPr>
      </w:pPr>
    </w:p>
    <w:p w14:paraId="737C63D5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Тематический план учебной дисциплины</w:t>
      </w:r>
    </w:p>
    <w:p w14:paraId="737C63D6" w14:textId="77777777" w:rsidR="007526EC" w:rsidRDefault="007526EC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323"/>
        <w:gridCol w:w="953"/>
        <w:gridCol w:w="881"/>
        <w:gridCol w:w="1241"/>
        <w:gridCol w:w="1459"/>
      </w:tblGrid>
      <w:tr w:rsidR="007526EC" w14:paraId="737C63DC" w14:textId="77777777">
        <w:trPr>
          <w:cantSplit/>
          <w:trHeight w:val="639"/>
          <w:jc w:val="center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7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4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8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Название темы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9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 часов по дисциплине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DA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Аудиторные часы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B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7526EC" w14:paraId="737C63E3" w14:textId="77777777" w:rsidTr="00E94CAE">
        <w:trPr>
          <w:cantSplit/>
          <w:trHeight w:val="881"/>
          <w:jc w:val="center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D" w14:textId="77777777" w:rsidR="007526EC" w:rsidRDefault="007526EC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E" w14:textId="77777777" w:rsidR="007526EC" w:rsidRDefault="007526EC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DF" w14:textId="77777777" w:rsidR="007526EC" w:rsidRDefault="007526EC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E0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E1" w14:textId="77777777" w:rsidR="007526EC" w:rsidRDefault="007526EC">
            <w:pPr>
              <w:spacing w:before="40" w:line="259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Семинары и практические занятия</w:t>
            </w: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3E2" w14:textId="77777777" w:rsidR="007526EC" w:rsidRDefault="007526EC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526EC" w14:paraId="737C63EA" w14:textId="77777777" w:rsidTr="00E94CAE">
        <w:trPr>
          <w:cantSplit/>
          <w:trHeight w:val="953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4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5" w14:textId="1FA499BC" w:rsidR="007526EC" w:rsidRDefault="0088222F">
            <w:pPr>
              <w:keepLines/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Алгоритмы и программы. Программы на языке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8222F">
              <w:rPr>
                <w:rFonts w:eastAsia="Times New Roman"/>
                <w:szCs w:val="24"/>
                <w:lang w:eastAsia="ru-RU"/>
              </w:rPr>
              <w:t>#</w:t>
            </w:r>
            <w:r>
              <w:rPr>
                <w:rFonts w:eastAsia="Times New Roman"/>
                <w:szCs w:val="24"/>
                <w:lang w:eastAsia="ru-RU"/>
              </w:rPr>
              <w:t xml:space="preserve">. Комментирование кода. </w:t>
            </w:r>
            <w:r w:rsidR="007526EC">
              <w:rPr>
                <w:rFonts w:eastAsia="Times New Roman"/>
                <w:szCs w:val="24"/>
                <w:lang w:eastAsia="ru-RU"/>
              </w:rPr>
              <w:t>Типы данных</w:t>
            </w:r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r w:rsidRPr="0088222F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8222F">
              <w:rPr>
                <w:rFonts w:eastAsia="Times New Roman"/>
                <w:szCs w:val="24"/>
                <w:lang w:eastAsia="ru-RU"/>
              </w:rPr>
              <w:t>#</w:t>
            </w:r>
            <w:r w:rsidR="007526EC">
              <w:rPr>
                <w:rFonts w:eastAsia="Times New Roman"/>
                <w:szCs w:val="24"/>
                <w:lang w:eastAsia="ru-RU"/>
              </w:rPr>
              <w:t>.</w:t>
            </w:r>
            <w:r w:rsidRPr="0088222F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Переменные. Операции.</w:t>
            </w:r>
            <w:r w:rsidR="007526EC">
              <w:rPr>
                <w:rFonts w:eastAsia="Times New Roman"/>
                <w:szCs w:val="24"/>
                <w:lang w:eastAsia="ru-RU"/>
              </w:rPr>
              <w:t xml:space="preserve"> Организация ввода/вывода</w:t>
            </w:r>
            <w:r>
              <w:rPr>
                <w:rFonts w:eastAsia="Times New Roman"/>
                <w:szCs w:val="24"/>
                <w:lang w:eastAsia="ru-RU"/>
              </w:rPr>
              <w:t xml:space="preserve"> в консоль.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6" w14:textId="189B4FA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7" w14:textId="0972D9B4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8" w14:textId="7DBAA66C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9" w14:textId="0ED7E28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3F2" w14:textId="77777777" w:rsidTr="00E94CAE">
        <w:trPr>
          <w:cantSplit/>
          <w:trHeight w:val="952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B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2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D" w14:textId="00EFD842" w:rsidR="007526EC" w:rsidRDefault="0088222F" w:rsidP="0088222F">
            <w:pPr>
              <w:keepLines/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Основные алгоритмические конструкции. Линейный и ветвящийся алгоритм. </w:t>
            </w:r>
            <w:r w:rsidR="007526EC">
              <w:rPr>
                <w:rFonts w:eastAsia="Times New Roman"/>
                <w:szCs w:val="24"/>
                <w:lang w:eastAsia="ru-RU"/>
              </w:rPr>
              <w:t xml:space="preserve">Логические выражения. </w:t>
            </w:r>
            <w:r w:rsidR="007526EC">
              <w:rPr>
                <w:rFonts w:eastAsia="Times New Roman"/>
                <w:bCs/>
                <w:iCs/>
                <w:szCs w:val="24"/>
                <w:lang w:eastAsia="ru-RU"/>
              </w:rPr>
              <w:t>Условный оператор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C#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, использование логических выражений 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C#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E" w14:textId="5AFA8578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EF" w14:textId="20737C43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0" w14:textId="76FDB2A0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1" w14:textId="06F562B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3F9" w14:textId="77777777" w:rsidTr="00E94CAE">
        <w:trPr>
          <w:cantSplit/>
          <w:trHeight w:val="952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3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4" w14:textId="4C4EDED4" w:rsidR="007526EC" w:rsidRDefault="0088222F">
            <w:pPr>
              <w:keepLines/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Основные алгоритмические конструкции. Циклические алгоритмы. Реализация цикла с предусловием, цикла с постусловием и универсального цикла 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</w:t>
            </w:r>
            <w:r w:rsidRPr="0088222F">
              <w:rPr>
                <w:rFonts w:eastAsia="Times New Roman"/>
                <w:bCs/>
                <w:iCs/>
                <w:szCs w:val="24"/>
                <w:lang w:eastAsia="ru-RU"/>
              </w:rPr>
              <w:t>#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5" w14:textId="2AE2D32F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6" w14:textId="4E11EB0F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7" w14:textId="7B4DE957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8" w14:textId="1BF451DE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400" w14:textId="77777777" w:rsidTr="00E94CAE">
        <w:trPr>
          <w:cantSplit/>
          <w:trHeight w:val="694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A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4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B" w14:textId="478C3233" w:rsidR="007526EC" w:rsidRDefault="0088222F">
            <w:pPr>
              <w:keepLines/>
              <w:spacing w:before="20"/>
              <w:ind w:firstLine="0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Вложенные циклы. Вычисление конечных и бесконечных сумм</w:t>
            </w:r>
            <w:r w:rsidRPr="0088222F">
              <w:rPr>
                <w:rFonts w:eastAsia="Times New Roman"/>
                <w:bCs/>
                <w:iCs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Решение задач с использованием циклов 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</w:t>
            </w:r>
            <w:r w:rsidRPr="0088222F">
              <w:rPr>
                <w:rFonts w:eastAsia="Times New Roman"/>
                <w:bCs/>
                <w:iCs/>
                <w:szCs w:val="24"/>
                <w:lang w:eastAsia="ru-RU"/>
              </w:rPr>
              <w:t>#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C" w14:textId="0F5D2857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D" w14:textId="3E7949D3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E" w14:textId="363DC8D2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3FF" w14:textId="21718B28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407" w14:textId="77777777" w:rsidTr="00E94CAE">
        <w:trPr>
          <w:cantSplit/>
          <w:trHeight w:val="953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1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2" w14:textId="4C7DF05C" w:rsidR="007526EC" w:rsidRDefault="0088222F">
            <w:pPr>
              <w:keepLines/>
              <w:spacing w:before="20"/>
              <w:ind w:firstLine="0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Структурная декомпозиция. Статические методы 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</w:t>
            </w:r>
            <w:r w:rsidRPr="0088222F">
              <w:rPr>
                <w:rFonts w:eastAsia="Times New Roman"/>
                <w:bCs/>
                <w:iCs/>
                <w:szCs w:val="24"/>
                <w:lang w:eastAsia="ru-RU"/>
              </w:rPr>
              <w:t>#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. </w:t>
            </w:r>
            <w:r w:rsidR="00E94CAE">
              <w:rPr>
                <w:rFonts w:eastAsia="Times New Roman"/>
                <w:bCs/>
                <w:iCs/>
                <w:szCs w:val="24"/>
                <w:lang w:eastAsia="ru-RU"/>
              </w:rPr>
              <w:t>Передача параметров в методы.</w:t>
            </w:r>
            <w:r w:rsidR="007526EC">
              <w:rPr>
                <w:rFonts w:eastAsia="Times New Roman"/>
                <w:bCs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Рекуррентные формулы. Рекурсия.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3" w14:textId="34243770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4" w14:textId="527DC848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5" w14:textId="63E729DC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6" w14:textId="45EC19FA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7526EC" w14:paraId="737C640E" w14:textId="77777777" w:rsidTr="00E94CAE">
        <w:trPr>
          <w:cantSplit/>
          <w:trHeight w:val="952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8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9" w14:textId="788EEE47" w:rsidR="007526EC" w:rsidRDefault="00E94CAE">
            <w:pPr>
              <w:keepLines/>
              <w:spacing w:before="20"/>
              <w:ind w:firstLine="0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Массивы. Одномерные массивы. Передача массивов в методы. Решение задач с использованием одномерных массивов </w:t>
            </w:r>
            <w:r>
              <w:rPr>
                <w:rFonts w:eastAsia="Times New Roman"/>
                <w:bCs/>
                <w:iCs/>
                <w:szCs w:val="24"/>
                <w:lang w:val="en-US" w:eastAsia="ru-RU"/>
              </w:rPr>
              <w:t>C</w:t>
            </w:r>
            <w:r w:rsidRPr="00E94CAE">
              <w:rPr>
                <w:rFonts w:eastAsia="Times New Roman"/>
                <w:bCs/>
                <w:iCs/>
                <w:szCs w:val="24"/>
                <w:lang w:eastAsia="ru-RU"/>
              </w:rPr>
              <w:t>#.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A" w14:textId="17BA205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B" w14:textId="3E10838E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C" w14:textId="36BF4C84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D" w14:textId="30FA21E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415" w14:textId="77777777" w:rsidTr="00E94CAE">
        <w:trPr>
          <w:cantSplit/>
          <w:trHeight w:val="953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0F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0" w14:textId="611E821F" w:rsidR="007526EC" w:rsidRDefault="00E94CAE">
            <w:pPr>
              <w:keepLines/>
              <w:spacing w:before="20"/>
              <w:ind w:firstLine="0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Массивы. Многомерные массивы</w:t>
            </w:r>
            <w:r w:rsidRPr="00E94CAE">
              <w:rPr>
                <w:rFonts w:eastAsia="Times New Roman"/>
                <w:bCs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и массивы массивов в С</w:t>
            </w:r>
            <w:r w:rsidRPr="00E94CAE">
              <w:rPr>
                <w:rFonts w:eastAsia="Times New Roman"/>
                <w:bCs/>
                <w:iCs/>
                <w:szCs w:val="24"/>
                <w:lang w:eastAsia="ru-RU"/>
              </w:rPr>
              <w:t>#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. Решение задач с многомерными массивами.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1" w14:textId="123A19DD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2" w14:textId="50509459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3" w14:textId="27140BB7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4" w14:textId="5E2906A2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7526EC" w14:paraId="737C641C" w14:textId="77777777" w:rsidTr="00E94CAE">
        <w:trPr>
          <w:cantSplit/>
          <w:trHeight w:val="1137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6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7" w14:textId="53E40561" w:rsidR="007526EC" w:rsidRPr="00E94CAE" w:rsidRDefault="00E94CAE">
            <w:pPr>
              <w:keepLines/>
              <w:spacing w:before="20"/>
              <w:ind w:firstLine="0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Принципы разработки. Основы объектно-ориентированного программирования. Классы и объекты. Инкапсуляция. Полиморфизм.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8" w14:textId="23045738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9" w14:textId="7A32FFCA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A" w14:textId="171D6E40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B" w14:textId="60C85892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7526EC" w14:paraId="737C6423" w14:textId="77777777" w:rsidTr="00E94CAE">
        <w:trPr>
          <w:cantSplit/>
          <w:trHeight w:val="952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D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E" w14:textId="6010ADF1" w:rsidR="007526EC" w:rsidRDefault="00E94CAE">
            <w:pPr>
              <w:keepLines/>
              <w:spacing w:before="2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Отношения между классами. Наследование. Виды ассоциативных связей.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1F" w14:textId="5E34ECF0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0" w14:textId="59766D41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1" w14:textId="1D7F6B93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2" w14:textId="2F929536" w:rsidR="007526EC" w:rsidRDefault="00AD1F4F">
            <w:pPr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</w:t>
            </w:r>
          </w:p>
        </w:tc>
      </w:tr>
      <w:tr w:rsidR="007526EC" w14:paraId="737C642A" w14:textId="77777777" w:rsidTr="00E94CAE">
        <w:trPr>
          <w:cantSplit/>
          <w:trHeight w:val="953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4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5" w14:textId="007058ED" w:rsidR="007526EC" w:rsidRDefault="00E94CAE">
            <w:pPr>
              <w:keepLines/>
              <w:ind w:right="91"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Абстрактные типы данных. Последовательности. Списки.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6" w14:textId="32A19F45" w:rsidR="007526EC" w:rsidRDefault="00AD1F4F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7" w14:textId="2F7292CC" w:rsidR="007526EC" w:rsidRDefault="00AD1F4F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8" w14:textId="1A93AFA9" w:rsidR="007526EC" w:rsidRDefault="00AD1F4F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29" w14:textId="3C4EA99D" w:rsidR="007526EC" w:rsidRDefault="00AD1F4F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</w:t>
            </w:r>
          </w:p>
        </w:tc>
      </w:tr>
      <w:tr w:rsidR="007526EC" w14:paraId="737C6438" w14:textId="77777777" w:rsidTr="00E94CAE">
        <w:trPr>
          <w:cantSplit/>
          <w:trHeight w:val="953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2" w14:textId="77777777" w:rsidR="007526EC" w:rsidRDefault="007526EC">
            <w:pPr>
              <w:spacing w:before="2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3" w14:textId="77777777" w:rsidR="007526EC" w:rsidRDefault="007526EC">
            <w:pPr>
              <w:keepLines/>
              <w:spacing w:before="20"/>
              <w:ind w:firstLine="0"/>
              <w:rPr>
                <w:rFonts w:eastAsia="Times New Roman"/>
                <w:b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4" w14:textId="1BC08F4E" w:rsidR="007526EC" w:rsidRDefault="00E94CAE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114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5" w14:textId="77777777" w:rsidR="007526EC" w:rsidRDefault="007526EC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6" w14:textId="77777777" w:rsidR="007526EC" w:rsidRDefault="007526EC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6437" w14:textId="77777777" w:rsidR="007526EC" w:rsidRDefault="007526EC">
            <w:pPr>
              <w:keepLines/>
              <w:spacing w:before="20"/>
              <w:ind w:firstLine="0"/>
              <w:jc w:val="center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66</w:t>
            </w:r>
          </w:p>
        </w:tc>
      </w:tr>
    </w:tbl>
    <w:p w14:paraId="737C6439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14:paraId="737C643A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Формы контроля знаний студентов</w:t>
      </w:r>
    </w:p>
    <w:p w14:paraId="737C643B" w14:textId="77777777" w:rsidR="007526EC" w:rsidRDefault="007526EC">
      <w:pPr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 </w:t>
      </w:r>
    </w:p>
    <w:p w14:paraId="737C643C" w14:textId="77777777" w:rsidR="007526EC" w:rsidRDefault="007526EC">
      <w:pPr>
        <w:ind w:left="55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дисциплине «Введение в программирование» предусмотрены следующие формы контроля:</w:t>
      </w:r>
    </w:p>
    <w:p w14:paraId="737C643D" w14:textId="77777777" w:rsidR="007526EC" w:rsidRDefault="00CF5D4D">
      <w:pPr>
        <w:numPr>
          <w:ilvl w:val="0"/>
          <w:numId w:val="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</w:t>
      </w:r>
      <w:r w:rsidR="007526EC">
        <w:rPr>
          <w:rFonts w:eastAsia="Times New Roman"/>
          <w:szCs w:val="24"/>
          <w:lang w:eastAsia="ru-RU"/>
        </w:rPr>
        <w:t xml:space="preserve"> контроль</w:t>
      </w:r>
    </w:p>
    <w:p w14:paraId="737C643E" w14:textId="77777777" w:rsidR="007526EC" w:rsidRDefault="00D75D24">
      <w:pPr>
        <w:numPr>
          <w:ilvl w:val="1"/>
          <w:numId w:val="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лабораторные работы (Л)</w:t>
      </w:r>
      <w:r w:rsidR="007526EC">
        <w:rPr>
          <w:rFonts w:eastAsia="Times New Roman"/>
          <w:szCs w:val="24"/>
          <w:lang w:eastAsia="ru-RU"/>
        </w:rPr>
        <w:t>.</w:t>
      </w:r>
    </w:p>
    <w:p w14:paraId="737C643F" w14:textId="77777777" w:rsidR="007526EC" w:rsidRDefault="007526EC">
      <w:pPr>
        <w:numPr>
          <w:ilvl w:val="0"/>
          <w:numId w:val="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итоговый контроль</w:t>
      </w:r>
    </w:p>
    <w:p w14:paraId="737C6440" w14:textId="77777777" w:rsidR="007526EC" w:rsidRDefault="007526EC">
      <w:pPr>
        <w:numPr>
          <w:ilvl w:val="1"/>
          <w:numId w:val="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итоговая (экзаменационная) контрольная работа (ИК), выполняемая письменно или на компьютере, продолжительностью 80 минут.</w:t>
      </w:r>
    </w:p>
    <w:p w14:paraId="737C6441" w14:textId="77777777" w:rsidR="007526EC" w:rsidRDefault="007526E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Распределение контрольных мероприятий по модулям: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846"/>
        <w:gridCol w:w="846"/>
        <w:gridCol w:w="847"/>
        <w:gridCol w:w="847"/>
        <w:gridCol w:w="847"/>
        <w:gridCol w:w="847"/>
        <w:gridCol w:w="847"/>
        <w:gridCol w:w="847"/>
      </w:tblGrid>
      <w:tr w:rsidR="007526EC" w14:paraId="737C644B" w14:textId="77777777">
        <w:trPr>
          <w:trHeight w:val="293"/>
          <w:jc w:val="center"/>
        </w:trPr>
        <w:tc>
          <w:tcPr>
            <w:tcW w:w="1321" w:type="dxa"/>
          </w:tcPr>
          <w:p w14:paraId="737C6442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737C6443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 нед</w:t>
            </w:r>
          </w:p>
        </w:tc>
        <w:tc>
          <w:tcPr>
            <w:tcW w:w="846" w:type="dxa"/>
          </w:tcPr>
          <w:p w14:paraId="737C6444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 нед</w:t>
            </w:r>
          </w:p>
        </w:tc>
        <w:tc>
          <w:tcPr>
            <w:tcW w:w="847" w:type="dxa"/>
          </w:tcPr>
          <w:p w14:paraId="737C6445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 нед</w:t>
            </w:r>
          </w:p>
        </w:tc>
        <w:tc>
          <w:tcPr>
            <w:tcW w:w="847" w:type="dxa"/>
          </w:tcPr>
          <w:p w14:paraId="737C6446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 нед</w:t>
            </w:r>
          </w:p>
        </w:tc>
        <w:tc>
          <w:tcPr>
            <w:tcW w:w="847" w:type="dxa"/>
          </w:tcPr>
          <w:p w14:paraId="737C6447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 нед</w:t>
            </w:r>
          </w:p>
        </w:tc>
        <w:tc>
          <w:tcPr>
            <w:tcW w:w="847" w:type="dxa"/>
          </w:tcPr>
          <w:p w14:paraId="737C6448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 нед</w:t>
            </w:r>
          </w:p>
        </w:tc>
        <w:tc>
          <w:tcPr>
            <w:tcW w:w="847" w:type="dxa"/>
          </w:tcPr>
          <w:p w14:paraId="737C6449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 нед</w:t>
            </w:r>
          </w:p>
        </w:tc>
        <w:tc>
          <w:tcPr>
            <w:tcW w:w="847" w:type="dxa"/>
          </w:tcPr>
          <w:p w14:paraId="737C644A" w14:textId="77777777" w:rsidR="007526EC" w:rsidRDefault="007526EC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 нед</w:t>
            </w:r>
          </w:p>
        </w:tc>
      </w:tr>
      <w:tr w:rsidR="007E7E4D" w14:paraId="737C6455" w14:textId="77777777">
        <w:trPr>
          <w:trHeight w:val="293"/>
          <w:jc w:val="center"/>
        </w:trPr>
        <w:tc>
          <w:tcPr>
            <w:tcW w:w="1321" w:type="dxa"/>
          </w:tcPr>
          <w:p w14:paraId="737C644C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1</w:t>
            </w:r>
          </w:p>
        </w:tc>
        <w:tc>
          <w:tcPr>
            <w:tcW w:w="846" w:type="dxa"/>
          </w:tcPr>
          <w:p w14:paraId="737C644D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737C644E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4F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0" w14:textId="34DE8A1C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1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2" w14:textId="3BE8232B" w:rsidR="007E7E4D" w:rsidRDefault="00AD1F4F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Л1</w:t>
            </w:r>
          </w:p>
        </w:tc>
        <w:tc>
          <w:tcPr>
            <w:tcW w:w="847" w:type="dxa"/>
          </w:tcPr>
          <w:p w14:paraId="737C6453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4" w14:textId="5D546D63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7E4D" w14:paraId="737C645F" w14:textId="77777777">
        <w:trPr>
          <w:trHeight w:val="304"/>
          <w:jc w:val="center"/>
        </w:trPr>
        <w:tc>
          <w:tcPr>
            <w:tcW w:w="1321" w:type="dxa"/>
          </w:tcPr>
          <w:p w14:paraId="737C6456" w14:textId="1DFE9632" w:rsidR="007E7E4D" w:rsidRDefault="007E7E4D" w:rsidP="007E7E4D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2</w:t>
            </w:r>
          </w:p>
        </w:tc>
        <w:tc>
          <w:tcPr>
            <w:tcW w:w="846" w:type="dxa"/>
          </w:tcPr>
          <w:p w14:paraId="737C6457" w14:textId="160D670F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737C6458" w14:textId="1B37788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Л2</w:t>
            </w:r>
          </w:p>
        </w:tc>
        <w:tc>
          <w:tcPr>
            <w:tcW w:w="847" w:type="dxa"/>
          </w:tcPr>
          <w:p w14:paraId="737C6459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A" w14:textId="38CD7136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B" w14:textId="3C7D002E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Л3</w:t>
            </w:r>
          </w:p>
        </w:tc>
        <w:tc>
          <w:tcPr>
            <w:tcW w:w="847" w:type="dxa"/>
          </w:tcPr>
          <w:p w14:paraId="737C645C" w14:textId="77777777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D" w14:textId="4E2791D3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7" w:type="dxa"/>
          </w:tcPr>
          <w:p w14:paraId="737C645E" w14:textId="3CAB984D" w:rsidR="007E7E4D" w:rsidRDefault="007E7E4D" w:rsidP="007E7E4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ИК</w:t>
            </w:r>
          </w:p>
        </w:tc>
      </w:tr>
    </w:tbl>
    <w:p w14:paraId="737C6460" w14:textId="77777777" w:rsidR="007526EC" w:rsidRDefault="007526EC">
      <w:pPr>
        <w:jc w:val="both"/>
        <w:rPr>
          <w:rFonts w:eastAsia="Times New Roman"/>
          <w:szCs w:val="24"/>
          <w:lang w:eastAsia="ru-RU"/>
        </w:rPr>
      </w:pPr>
    </w:p>
    <w:p w14:paraId="737C6461" w14:textId="77777777" w:rsidR="00F1556D" w:rsidRDefault="00F1556D" w:rsidP="00F1556D">
      <w:pPr>
        <w:pStyle w:val="Heading2"/>
        <w:rPr>
          <w:lang w:eastAsia="ru-RU"/>
        </w:rPr>
      </w:pPr>
      <w:r>
        <w:rPr>
          <w:color w:val="000000"/>
          <w:szCs w:val="24"/>
          <w:lang w:eastAsia="ru-RU"/>
        </w:rPr>
        <w:t> </w:t>
      </w:r>
      <w:r>
        <w:rPr>
          <w:lang w:eastAsia="ru-RU"/>
        </w:rPr>
        <w:t>Методика формирования оценки за программную реализацию задачи</w:t>
      </w:r>
    </w:p>
    <w:p w14:paraId="737C6462" w14:textId="77777777" w:rsidR="00F1556D" w:rsidRDefault="00F1556D" w:rsidP="00F1556D">
      <w:pPr>
        <w:tabs>
          <w:tab w:val="left" w:pos="0"/>
        </w:tabs>
        <w:ind w:firstLine="0"/>
        <w:rPr>
          <w:rFonts w:eastAsia="Times New Roman"/>
          <w:color w:val="000000"/>
          <w:szCs w:val="24"/>
          <w:lang w:eastAsia="ru-RU"/>
        </w:rPr>
      </w:pPr>
    </w:p>
    <w:p w14:paraId="737C6463" w14:textId="206D353A" w:rsidR="00F1556D" w:rsidRDefault="00F1556D" w:rsidP="00F1556D">
      <w:pPr>
        <w:tabs>
          <w:tab w:val="left" w:pos="0"/>
        </w:tabs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Оценка за письменную работу, выполняемую на компьютере в течении </w:t>
      </w:r>
      <w:r w:rsidR="007E7E4D" w:rsidRPr="007E7E4D">
        <w:rPr>
          <w:rFonts w:eastAsia="Times New Roman"/>
          <w:color w:val="000000"/>
          <w:szCs w:val="24"/>
          <w:lang w:eastAsia="ru-RU"/>
        </w:rPr>
        <w:t>6</w:t>
      </w:r>
      <w:r>
        <w:rPr>
          <w:rFonts w:eastAsia="Times New Roman"/>
          <w:color w:val="000000"/>
          <w:szCs w:val="24"/>
          <w:lang w:eastAsia="ru-RU"/>
        </w:rPr>
        <w:t>0 минут</w:t>
      </w:r>
      <w:r w:rsidR="00166B31">
        <w:rPr>
          <w:rFonts w:eastAsia="Times New Roman"/>
          <w:color w:val="000000"/>
          <w:szCs w:val="24"/>
          <w:lang w:eastAsia="ru-RU"/>
        </w:rPr>
        <w:t xml:space="preserve">, формируется в соответствии с </w:t>
      </w:r>
      <w:r>
        <w:rPr>
          <w:rFonts w:eastAsia="Times New Roman"/>
          <w:color w:val="000000"/>
          <w:szCs w:val="24"/>
          <w:lang w:eastAsia="ru-RU"/>
        </w:rPr>
        <w:t>критериями</w:t>
      </w:r>
      <w:r w:rsidR="00166B31">
        <w:rPr>
          <w:rFonts w:eastAsia="Times New Roman"/>
          <w:color w:val="000000"/>
          <w:szCs w:val="24"/>
          <w:lang w:eastAsia="ru-RU"/>
        </w:rPr>
        <w:t xml:space="preserve"> пункта 6.2.</w:t>
      </w:r>
    </w:p>
    <w:p w14:paraId="737C6464" w14:textId="77777777" w:rsidR="00F1556D" w:rsidRDefault="00F1556D" w:rsidP="00F1556D">
      <w:pPr>
        <w:tabs>
          <w:tab w:val="left" w:pos="0"/>
        </w:tabs>
        <w:ind w:firstLine="0"/>
        <w:jc w:val="right"/>
        <w:rPr>
          <w:rFonts w:eastAsia="Times New Roman"/>
          <w:b/>
          <w:szCs w:val="24"/>
          <w:lang w:eastAsia="ru-RU"/>
        </w:rPr>
      </w:pPr>
    </w:p>
    <w:p w14:paraId="737C6465" w14:textId="77777777" w:rsidR="00F1556D" w:rsidRDefault="00F1556D" w:rsidP="00F1556D">
      <w:pPr>
        <w:pStyle w:val="Heading2"/>
        <w:rPr>
          <w:lang w:eastAsia="ru-RU"/>
        </w:rPr>
      </w:pPr>
      <w:r>
        <w:rPr>
          <w:lang w:eastAsia="ru-RU"/>
        </w:rPr>
        <w:t>Критерии выставления оценки за программную реализацию задачи</w:t>
      </w:r>
    </w:p>
    <w:p w14:paraId="737C6466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 выполнении задачи на ЭВМ критерии делятся на две группы: основные и дополнительные. Основные критерии определяют нижний предел оценки по десятибалльной шкале в рамках соответствующей оценки по пятибалльной шкале. Дополнительные критерии определяют возможность повышения десятибалльной оценки </w:t>
      </w:r>
    </w:p>
    <w:p w14:paraId="737C6467" w14:textId="77777777" w:rsidR="00F1556D" w:rsidRDefault="00F1556D" w:rsidP="00F1556D">
      <w:pPr>
        <w:ind w:left="360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1. Основные критерии</w:t>
      </w:r>
    </w:p>
    <w:p w14:paraId="737C6468" w14:textId="77777777" w:rsidR="00F1556D" w:rsidRDefault="00F1556D" w:rsidP="00F1556D">
      <w:pPr>
        <w:ind w:left="360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“ОТЛИЧНО”:</w:t>
      </w:r>
    </w:p>
    <w:p w14:paraId="737C6469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8 баллов</w:t>
      </w:r>
    </w:p>
    <w:p w14:paraId="737C646A" w14:textId="77777777" w:rsidR="00F1556D" w:rsidRDefault="00F1556D" w:rsidP="00F1556D">
      <w:pPr>
        <w:tabs>
          <w:tab w:val="left" w:pos="426"/>
        </w:tabs>
        <w:ind w:firstLine="284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работает и полностью соответствует спецификации.</w:t>
      </w:r>
    </w:p>
    <w:p w14:paraId="737C646B" w14:textId="77777777" w:rsidR="00F1556D" w:rsidRDefault="00F1556D" w:rsidP="00F1556D">
      <w:pPr>
        <w:ind w:firstLine="284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Студент может обосновать принятое решение.</w:t>
      </w:r>
    </w:p>
    <w:p w14:paraId="737C646C" w14:textId="77777777" w:rsidR="00F1556D" w:rsidRDefault="00F1556D" w:rsidP="00F1556D">
      <w:pPr>
        <w:ind w:firstLine="284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Исходный текст документирован: назначение программы (условие задачи), номер учебной группы, фамилия и инициалы студента, дата выполнения, назначение используемых переменных, назначение и параметры определяемых программистом методов.</w:t>
      </w:r>
    </w:p>
    <w:p w14:paraId="737C646D" w14:textId="77777777" w:rsidR="00F1556D" w:rsidRDefault="00F1556D" w:rsidP="00F1556D">
      <w:pPr>
        <w:ind w:firstLine="284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4. Программа остается работоспособной при вводе неверных исходных данных. </w:t>
      </w:r>
    </w:p>
    <w:p w14:paraId="737C646E" w14:textId="77777777" w:rsidR="00F1556D" w:rsidRDefault="00F1556D" w:rsidP="00F1556D">
      <w:pPr>
        <w:ind w:firstLine="284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 Предусмотрено повторное решение задачи без повторного запуска программы.</w:t>
      </w:r>
    </w:p>
    <w:p w14:paraId="737C646F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9 баллов </w:t>
      </w:r>
    </w:p>
    <w:p w14:paraId="737C6470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соответствует критериям получения оценки 8 баллов.</w:t>
      </w:r>
    </w:p>
    <w:p w14:paraId="737C6471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в целом соответствует дополнительным критериям.</w:t>
      </w:r>
    </w:p>
    <w:p w14:paraId="737C6472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10 баллов</w:t>
      </w:r>
    </w:p>
    <w:p w14:paraId="737C6473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соответствует критериям получения оценки 8 баллов.</w:t>
      </w:r>
    </w:p>
    <w:p w14:paraId="737C6474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полностью соответствует дополнительным критериям.</w:t>
      </w:r>
    </w:p>
    <w:p w14:paraId="737C6475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Студент может выполнить анализ альтернативных вариантов решения задачи.</w:t>
      </w:r>
    </w:p>
    <w:p w14:paraId="737C6476" w14:textId="77777777" w:rsidR="00F1556D" w:rsidRDefault="00F1556D" w:rsidP="00F1556D">
      <w:pPr>
        <w:ind w:left="360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“ХОРОШО”:</w:t>
      </w:r>
    </w:p>
    <w:p w14:paraId="737C6477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6 баллов </w:t>
      </w:r>
    </w:p>
    <w:p w14:paraId="737C6478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в основном соответствует спецификации. Отклонения от спецификации допущены при реализации второстепенных подзадач.</w:t>
      </w:r>
    </w:p>
    <w:p w14:paraId="737C6479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Студент может объяснить принятое решение.</w:t>
      </w:r>
    </w:p>
    <w:p w14:paraId="737C647A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Исходный текст документирован.</w:t>
      </w:r>
    </w:p>
    <w:p w14:paraId="737C647B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7 баллов </w:t>
      </w:r>
    </w:p>
    <w:p w14:paraId="737C647C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соответствует критериям получения оценки 6 баллов.</w:t>
      </w:r>
    </w:p>
    <w:p w14:paraId="737C647D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в целом соответствует дополнительным критериям.</w:t>
      </w:r>
    </w:p>
    <w:p w14:paraId="737C647E" w14:textId="77777777" w:rsidR="00F1556D" w:rsidRDefault="00F1556D" w:rsidP="00F1556D">
      <w:pPr>
        <w:ind w:left="360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“УДОВЛЕТВОРИТЕЛЬНО”:</w:t>
      </w:r>
    </w:p>
    <w:p w14:paraId="737C647F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4 балла </w:t>
      </w:r>
    </w:p>
    <w:p w14:paraId="737C6480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имеет отклонения от спецификации при решении основной задачи.</w:t>
      </w:r>
    </w:p>
    <w:p w14:paraId="737C6481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Студент может объяснить функционирование программы по ее исходному тексту.</w:t>
      </w:r>
    </w:p>
    <w:p w14:paraId="737C6482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Исходный текст документирован.</w:t>
      </w:r>
    </w:p>
    <w:p w14:paraId="737C6483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5 баллов </w:t>
      </w:r>
    </w:p>
    <w:p w14:paraId="737C6484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соответствует критериям получения оценки 4 балла.</w:t>
      </w:r>
    </w:p>
    <w:p w14:paraId="737C6485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соответствует отдельным дополнительным критериям.</w:t>
      </w:r>
    </w:p>
    <w:p w14:paraId="737C6486" w14:textId="77777777" w:rsidR="00F1556D" w:rsidRDefault="00F1556D" w:rsidP="00F1556D">
      <w:pPr>
        <w:ind w:firstLine="426"/>
        <w:jc w:val="both"/>
        <w:rPr>
          <w:rFonts w:eastAsia="Times New Roman"/>
          <w:b/>
          <w:color w:val="000000"/>
          <w:szCs w:val="24"/>
          <w:lang w:eastAsia="ru-RU"/>
        </w:rPr>
      </w:pPr>
    </w:p>
    <w:p w14:paraId="737C6487" w14:textId="77777777" w:rsidR="00F1556D" w:rsidRDefault="00F1556D" w:rsidP="00F1556D">
      <w:pPr>
        <w:ind w:firstLine="426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“НЕУДОВЛЕТВОРИТЕЛЬНО”:</w:t>
      </w:r>
    </w:p>
    <w:p w14:paraId="737C6488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1 балл: </w:t>
      </w:r>
    </w:p>
    <w:p w14:paraId="737C6489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Разработка программы не завершена.</w:t>
      </w:r>
    </w:p>
    <w:p w14:paraId="737C648A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имеет синтаксические ошибки.</w:t>
      </w:r>
    </w:p>
    <w:p w14:paraId="737C648B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2 балла:</w:t>
      </w:r>
    </w:p>
    <w:p w14:paraId="551EAA18" w14:textId="0EE70C53" w:rsidR="007E7E4D" w:rsidRPr="007E7E4D" w:rsidRDefault="00F1556D" w:rsidP="007E7E4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7E7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не соответствует спецификации</w:t>
      </w:r>
      <w:r w:rsidR="007E7E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37C648C" w14:textId="72F03FE4" w:rsidR="00F1556D" w:rsidRPr="007E7E4D" w:rsidRDefault="007E7E4D" w:rsidP="007E7E4D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="00F1556D" w:rsidRPr="007E7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тудент не может объяснить функционирование программы по ее исходному тексту.</w:t>
      </w:r>
    </w:p>
    <w:p w14:paraId="737C648D" w14:textId="77777777" w:rsidR="00F1556D" w:rsidRDefault="00F1556D" w:rsidP="00F1556D">
      <w:pPr>
        <w:ind w:left="360" w:firstLine="0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3 балла: </w:t>
      </w:r>
    </w:p>
    <w:p w14:paraId="737C648E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Программа в основном соответствует спецификации.</w:t>
      </w:r>
    </w:p>
    <w:p w14:paraId="737C648F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Программа завершается ава</w:t>
      </w:r>
      <w:bookmarkStart w:id="0" w:name="_GoBack"/>
      <w:bookmarkEnd w:id="0"/>
      <w:r>
        <w:rPr>
          <w:rFonts w:eastAsia="Times New Roman"/>
          <w:color w:val="000000"/>
          <w:szCs w:val="24"/>
          <w:lang w:eastAsia="ru-RU"/>
        </w:rPr>
        <w:t>рийно при некоторых вариантах исходных данных.</w:t>
      </w:r>
    </w:p>
    <w:p w14:paraId="737C6490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Студент может объяснить функционирование программы по ее исходному тексту.</w:t>
      </w:r>
    </w:p>
    <w:p w14:paraId="737C6491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</w:p>
    <w:p w14:paraId="737C6492" w14:textId="77777777" w:rsidR="00F1556D" w:rsidRDefault="00F1556D" w:rsidP="00F1556D">
      <w:pPr>
        <w:ind w:firstLine="426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2. Дополнительные критерии</w:t>
      </w:r>
    </w:p>
    <w:p w14:paraId="737C6493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 Исходный текст структурирован.</w:t>
      </w:r>
    </w:p>
    <w:p w14:paraId="737C6494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2. Предусмотрена обработка всех исключительных ситуаций.</w:t>
      </w:r>
    </w:p>
    <w:p w14:paraId="737C6495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 Программа имеет средства изменения размерности и формы представления данных без изменения исходного текста или при минимальных изменениях (динамическое выделение памяти, именованные константы, и т.п.).</w:t>
      </w:r>
    </w:p>
    <w:p w14:paraId="737C6496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4. Программа реализована по модульному принципу и декомпозирована по реализуемым функциям.</w:t>
      </w:r>
    </w:p>
    <w:p w14:paraId="737C6497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 В коде программы обоснованно использованы конструкции, изученные студентом самостоятельно, и их применение не противоречит основным требованиям, предъявляемым к решаемой задаче.</w:t>
      </w:r>
    </w:p>
    <w:p w14:paraId="737C6498" w14:textId="77777777" w:rsidR="00F1556D" w:rsidRDefault="00F1556D" w:rsidP="00F1556D">
      <w:pPr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6. Предусмотрено само-документирование программы.</w:t>
      </w:r>
    </w:p>
    <w:p w14:paraId="737C6499" w14:textId="77777777" w:rsidR="00F1556D" w:rsidRDefault="00F1556D" w:rsidP="00F1556D">
      <w:pPr>
        <w:pStyle w:val="Heading2"/>
        <w:rPr>
          <w:lang w:eastAsia="ru-RU"/>
        </w:rPr>
      </w:pPr>
      <w:r>
        <w:rPr>
          <w:lang w:eastAsia="ru-RU"/>
        </w:rPr>
        <w:t>Порядок формирования оценок по дисциплине</w:t>
      </w:r>
    </w:p>
    <w:p w14:paraId="737C649A" w14:textId="77777777" w:rsidR="00141A43" w:rsidRDefault="00F1556D" w:rsidP="00F1556D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 всем видам работ выставляется десятибалльная оценка.</w:t>
      </w:r>
    </w:p>
    <w:p w14:paraId="737C649B" w14:textId="77777777" w:rsidR="00141A43" w:rsidRPr="00DA31A1" w:rsidRDefault="00DA31A1" w:rsidP="00F1556D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Оценка за лабораторную работу выставляется как средняя результатов взаимного оценивания. Одиночный результат взаимного оценивания формируется согласно оценочному листу для каждой лабораторной работы.</w:t>
      </w:r>
    </w:p>
    <w:p w14:paraId="737C649C" w14:textId="77777777" w:rsidR="00F1556D" w:rsidRDefault="00F1556D" w:rsidP="00F1556D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Итоговая оценка (ИО) по дисциплине «Введение в программирование» вычисляется по формуле:</w:t>
      </w:r>
    </w:p>
    <w:p w14:paraId="737C649D" w14:textId="1009C1A2" w:rsidR="00F1556D" w:rsidRDefault="00F1556D" w:rsidP="00F1556D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ИО = 0,</w:t>
      </w:r>
      <w:r w:rsidR="00D75D24">
        <w:rPr>
          <w:rFonts w:eastAsia="Times New Roman"/>
          <w:b/>
          <w:color w:val="000000"/>
          <w:szCs w:val="24"/>
          <w:lang w:eastAsia="ru-RU"/>
        </w:rPr>
        <w:t>6</w:t>
      </w:r>
      <w:r>
        <w:rPr>
          <w:rFonts w:eastAsia="Times New Roman"/>
          <w:b/>
          <w:color w:val="000000"/>
          <w:szCs w:val="24"/>
          <w:lang w:eastAsia="ru-RU"/>
        </w:rPr>
        <w:t>*</w:t>
      </w:r>
      <w:r w:rsidR="00DA31A1">
        <w:rPr>
          <w:rFonts w:eastAsia="Times New Roman"/>
          <w:b/>
          <w:color w:val="000000"/>
          <w:szCs w:val="24"/>
          <w:lang w:eastAsia="ru-RU"/>
        </w:rPr>
        <w:t>Н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75D24">
        <w:rPr>
          <w:rFonts w:eastAsia="Times New Roman"/>
          <w:b/>
          <w:color w:val="000000"/>
          <w:szCs w:val="24"/>
          <w:lang w:eastAsia="ru-RU"/>
        </w:rPr>
        <w:t>+ 0,4*</w:t>
      </w:r>
      <w:r w:rsidR="00AD1F4F">
        <w:rPr>
          <w:rFonts w:eastAsia="Times New Roman"/>
          <w:b/>
          <w:color w:val="000000"/>
          <w:szCs w:val="24"/>
          <w:lang w:eastAsia="ru-RU"/>
        </w:rPr>
        <w:t>Э</w:t>
      </w:r>
      <w:r>
        <w:rPr>
          <w:rFonts w:eastAsia="Times New Roman"/>
          <w:b/>
          <w:color w:val="000000"/>
          <w:szCs w:val="24"/>
          <w:lang w:eastAsia="ru-RU"/>
        </w:rPr>
        <w:t>К</w:t>
      </w:r>
      <w:r>
        <w:rPr>
          <w:rFonts w:eastAsia="Times New Roman"/>
          <w:color w:val="000000"/>
          <w:szCs w:val="24"/>
          <w:lang w:eastAsia="ru-RU"/>
        </w:rPr>
        <w:t xml:space="preserve">, где </w:t>
      </w:r>
      <w:r w:rsidR="00DA31A1">
        <w:rPr>
          <w:rFonts w:eastAsia="Times New Roman"/>
          <w:b/>
          <w:color w:val="000000"/>
          <w:szCs w:val="24"/>
          <w:lang w:eastAsia="ru-RU"/>
        </w:rPr>
        <w:t>Н</w:t>
      </w:r>
      <w:r>
        <w:rPr>
          <w:rFonts w:eastAsia="Times New Roman"/>
          <w:color w:val="000000"/>
          <w:szCs w:val="24"/>
          <w:lang w:eastAsia="ru-RU"/>
        </w:rPr>
        <w:t>– оценк</w:t>
      </w:r>
      <w:r w:rsidR="00DA31A1">
        <w:rPr>
          <w:rFonts w:eastAsia="Times New Roman"/>
          <w:color w:val="000000"/>
          <w:szCs w:val="24"/>
          <w:lang w:eastAsia="ru-RU"/>
        </w:rPr>
        <w:t>а, накопленная</w:t>
      </w:r>
      <w:r>
        <w:rPr>
          <w:rFonts w:eastAsia="Times New Roman"/>
          <w:color w:val="000000"/>
          <w:szCs w:val="24"/>
          <w:lang w:eastAsia="ru-RU"/>
        </w:rPr>
        <w:t xml:space="preserve"> за </w:t>
      </w:r>
      <w:r w:rsidR="00D75D24">
        <w:rPr>
          <w:rFonts w:eastAsia="Times New Roman"/>
          <w:color w:val="000000"/>
          <w:szCs w:val="24"/>
          <w:lang w:eastAsia="ru-RU"/>
        </w:rPr>
        <w:t>лабораторные работы первого и второго мо</w:t>
      </w:r>
      <w:r w:rsidR="003F66EC">
        <w:rPr>
          <w:rFonts w:eastAsia="Times New Roman"/>
          <w:color w:val="000000"/>
          <w:szCs w:val="24"/>
          <w:lang w:eastAsia="ru-RU"/>
        </w:rPr>
        <w:t>д</w:t>
      </w:r>
      <w:r w:rsidR="00D75D24">
        <w:rPr>
          <w:rFonts w:eastAsia="Times New Roman"/>
          <w:color w:val="000000"/>
          <w:szCs w:val="24"/>
          <w:lang w:eastAsia="ru-RU"/>
        </w:rPr>
        <w:t>улей</w:t>
      </w:r>
      <w:r>
        <w:rPr>
          <w:rFonts w:eastAsia="Times New Roman"/>
          <w:color w:val="000000"/>
          <w:szCs w:val="24"/>
          <w:lang w:eastAsia="ru-RU"/>
        </w:rPr>
        <w:t xml:space="preserve">, </w:t>
      </w:r>
      <w:r w:rsidR="00AD1F4F">
        <w:rPr>
          <w:rFonts w:eastAsia="Times New Roman"/>
          <w:b/>
          <w:color w:val="000000"/>
          <w:szCs w:val="24"/>
          <w:lang w:eastAsia="ru-RU"/>
        </w:rPr>
        <w:t>ЭК</w:t>
      </w:r>
      <w:r>
        <w:rPr>
          <w:rFonts w:eastAsia="Times New Roman"/>
          <w:color w:val="000000"/>
          <w:szCs w:val="24"/>
          <w:lang w:eastAsia="ru-RU"/>
        </w:rPr>
        <w:t xml:space="preserve"> – оценка за </w:t>
      </w:r>
      <w:r w:rsidR="00AD1F4F">
        <w:rPr>
          <w:rFonts w:eastAsia="Times New Roman"/>
          <w:color w:val="000000"/>
          <w:szCs w:val="24"/>
          <w:lang w:eastAsia="ru-RU"/>
        </w:rPr>
        <w:t>итоговую (экзаменационную) контрольную работу</w:t>
      </w:r>
      <w:r>
        <w:rPr>
          <w:rFonts w:eastAsia="Times New Roman"/>
          <w:color w:val="000000"/>
          <w:szCs w:val="24"/>
          <w:lang w:eastAsia="ru-RU"/>
        </w:rPr>
        <w:t>.</w:t>
      </w:r>
    </w:p>
    <w:p w14:paraId="27E4C4DD" w14:textId="7708B250" w:rsidR="00AD1F4F" w:rsidRPr="00AD1F4F" w:rsidRDefault="00AD1F4F" w:rsidP="00F1556D">
      <w:pPr>
        <w:rPr>
          <w:rFonts w:eastAsia="Times New Roman"/>
          <w:b/>
          <w:color w:val="000000"/>
          <w:szCs w:val="24"/>
          <w:lang w:eastAsia="ru-RU"/>
        </w:rPr>
      </w:pPr>
      <w:r w:rsidRPr="00AD1F4F">
        <w:rPr>
          <w:rFonts w:eastAsia="Times New Roman"/>
          <w:b/>
          <w:color w:val="000000"/>
          <w:szCs w:val="24"/>
          <w:lang w:eastAsia="ru-RU"/>
        </w:rPr>
        <w:t>Н = 0,2*Л1 + 0,4*Л2 + 0,4*Л3</w:t>
      </w:r>
    </w:p>
    <w:p w14:paraId="737C649F" w14:textId="77777777" w:rsidR="00F1556D" w:rsidRPr="00DA31A1" w:rsidRDefault="00F1556D" w:rsidP="00D75D24">
      <w:pPr>
        <w:rPr>
          <w:rFonts w:eastAsia="Times New Roman"/>
          <w:i/>
          <w:color w:val="000000"/>
          <w:szCs w:val="24"/>
          <w:lang w:eastAsia="ru-RU"/>
        </w:rPr>
      </w:pPr>
      <w:r w:rsidRPr="00DA31A1">
        <w:rPr>
          <w:rFonts w:eastAsia="Times New Roman"/>
          <w:i/>
          <w:color w:val="000000"/>
          <w:szCs w:val="24"/>
          <w:lang w:eastAsia="ru-RU"/>
        </w:rPr>
        <w:t>Округление оценок при вычислениях осуществляется до ближайшего целого.</w:t>
      </w:r>
    </w:p>
    <w:p w14:paraId="737C64A0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Содержание дисциплины</w:t>
      </w:r>
    </w:p>
    <w:p w14:paraId="737C64A1" w14:textId="77777777" w:rsidR="00BA7883" w:rsidRPr="00BA7883" w:rsidRDefault="00BA7883" w:rsidP="00BA7883">
      <w:pPr>
        <w:pStyle w:val="Heading2"/>
        <w:rPr>
          <w:lang w:val="ru-RU" w:eastAsia="ru-RU"/>
        </w:rPr>
      </w:pPr>
      <w:r>
        <w:rPr>
          <w:lang w:val="ru-RU" w:eastAsia="ru-RU"/>
        </w:rPr>
        <w:t>Содержание лекций</w:t>
      </w:r>
    </w:p>
    <w:p w14:paraId="737C64A2" w14:textId="77777777" w:rsidR="007526EC" w:rsidRDefault="007526EC">
      <w:pPr>
        <w:ind w:left="330" w:firstLine="0"/>
        <w:jc w:val="both"/>
        <w:rPr>
          <w:rFonts w:eastAsia="Times New Roman"/>
          <w:b/>
          <w:szCs w:val="24"/>
          <w:u w:val="single"/>
          <w:lang w:eastAsia="ru-RU"/>
        </w:rPr>
      </w:pPr>
    </w:p>
    <w:p w14:paraId="737C64A3" w14:textId="5F233CD3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Тема 1. </w:t>
      </w:r>
    </w:p>
    <w:p w14:paraId="737C64A4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Понятие типа данных. Типы данных в </w:t>
      </w:r>
      <w:r>
        <w:rPr>
          <w:rFonts w:eastAsia="Times New Roman"/>
          <w:color w:val="000000"/>
          <w:szCs w:val="24"/>
          <w:lang w:val="en-US" w:eastAsia="ru-RU"/>
        </w:rPr>
        <w:t>C</w:t>
      </w:r>
      <w:r>
        <w:rPr>
          <w:rFonts w:eastAsia="Times New Roman"/>
          <w:color w:val="000000"/>
          <w:szCs w:val="24"/>
          <w:lang w:eastAsia="ru-RU"/>
        </w:rPr>
        <w:t>#. Переменные. Приведение типов. Операторы ввода и вывода в консольное окно.</w:t>
      </w:r>
    </w:p>
    <w:p w14:paraId="737C64A5" w14:textId="77777777" w:rsidR="00BA7883" w:rsidRDefault="00BA788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Литература по теме 1:</w:t>
      </w:r>
    </w:p>
    <w:p w14:paraId="737C64A6" w14:textId="77777777" w:rsidR="00BA7883" w:rsidRDefault="00BA7883" w:rsidP="00BA788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A7" w14:textId="77777777" w:rsidR="004D1C39" w:rsidRPr="004D1C39" w:rsidRDefault="004D1C39" w:rsidP="00BA788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A8" w14:textId="77777777" w:rsidR="00BA7883" w:rsidRPr="00BA7883" w:rsidRDefault="00BA7883" w:rsidP="00BA788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J. Sharp, Microsoft Visual C# 2012. Step by step, 2012</w:t>
      </w:r>
    </w:p>
    <w:p w14:paraId="737C64A9" w14:textId="77777777" w:rsidR="00BA7883" w:rsidRPr="00F903F3" w:rsidRDefault="00BA7883" w:rsidP="00BA788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eastAsia="ru-RU"/>
        </w:rPr>
        <w:t>С</w:t>
      </w:r>
      <w:r w:rsidRPr="00F903F3">
        <w:rPr>
          <w:rFonts w:eastAsia="Times New Roman"/>
          <w:color w:val="000000"/>
          <w:szCs w:val="24"/>
          <w:lang w:val="en-US" w:eastAsia="ru-RU"/>
        </w:rPr>
        <w:t xml:space="preserve"># 5.0 </w:t>
      </w:r>
      <w:r>
        <w:rPr>
          <w:rFonts w:eastAsia="Times New Roman"/>
          <w:color w:val="000000"/>
          <w:szCs w:val="24"/>
          <w:lang w:val="en-US" w:eastAsia="ru-RU"/>
        </w:rPr>
        <w:t>Language</w:t>
      </w:r>
      <w:r w:rsidRPr="00F903F3">
        <w:rPr>
          <w:rFonts w:eastAsia="Times New Roman"/>
          <w:color w:val="000000"/>
          <w:szCs w:val="24"/>
          <w:lang w:val="en-US" w:eastAsia="ru-RU"/>
        </w:rPr>
        <w:t xml:space="preserve"> </w:t>
      </w:r>
      <w:r>
        <w:rPr>
          <w:rFonts w:eastAsia="Times New Roman"/>
          <w:color w:val="000000"/>
          <w:szCs w:val="24"/>
          <w:lang w:val="en-US" w:eastAsia="ru-RU"/>
        </w:rPr>
        <w:t>specification</w:t>
      </w:r>
      <w:r w:rsidRPr="00F903F3">
        <w:rPr>
          <w:rFonts w:eastAsia="Times New Roman"/>
          <w:color w:val="000000"/>
          <w:szCs w:val="24"/>
          <w:lang w:val="en-US" w:eastAsia="ru-RU"/>
        </w:rPr>
        <w:t xml:space="preserve">. </w:t>
      </w:r>
      <w:r>
        <w:rPr>
          <w:rFonts w:eastAsia="Times New Roman"/>
          <w:color w:val="000000"/>
          <w:szCs w:val="24"/>
          <w:lang w:val="en-US" w:eastAsia="ru-RU"/>
        </w:rPr>
        <w:t>Version 5.0 : Microsoft Corporation, 2012</w:t>
      </w:r>
    </w:p>
    <w:p w14:paraId="737C64AA" w14:textId="77777777" w:rsidR="007526EC" w:rsidRPr="00F903F3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color w:val="000000"/>
          <w:szCs w:val="24"/>
          <w:lang w:val="en-US" w:eastAsia="ru-RU"/>
        </w:rPr>
      </w:pPr>
    </w:p>
    <w:p w14:paraId="737C64AB" w14:textId="6222DE67" w:rsidR="007526EC" w:rsidRDefault="007526EC">
      <w:pPr>
        <w:keepLines/>
        <w:spacing w:before="20"/>
        <w:ind w:firstLine="0"/>
        <w:rPr>
          <w:rFonts w:eastAsia="Times New Roman"/>
          <w:b/>
          <w:bCs/>
          <w:iCs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 2. </w:t>
      </w:r>
    </w:p>
    <w:p w14:paraId="737C64AC" w14:textId="77777777" w:rsidR="007526EC" w:rsidRDefault="007526EC">
      <w:pPr>
        <w:keepLines/>
        <w:spacing w:before="20"/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Логический тип данных. Логические выражения. Ветвящиеся алгоритмы. Условный оператор в </w:t>
      </w:r>
      <w:r>
        <w:rPr>
          <w:rFonts w:eastAsia="Times New Roman"/>
          <w:bCs/>
          <w:iCs/>
          <w:szCs w:val="24"/>
          <w:lang w:val="en-US" w:eastAsia="ru-RU"/>
        </w:rPr>
        <w:t>C</w:t>
      </w:r>
      <w:r>
        <w:rPr>
          <w:rFonts w:eastAsia="Times New Roman"/>
          <w:bCs/>
          <w:iCs/>
          <w:szCs w:val="24"/>
          <w:lang w:eastAsia="ru-RU"/>
        </w:rPr>
        <w:t>#. Тернарная операция.</w:t>
      </w:r>
    </w:p>
    <w:p w14:paraId="737C64AD" w14:textId="77777777" w:rsidR="001A431E" w:rsidRDefault="001A431E">
      <w:pPr>
        <w:keepLines/>
        <w:spacing w:before="20"/>
        <w:ind w:firstLine="0"/>
        <w:jc w:val="both"/>
        <w:rPr>
          <w:rFonts w:eastAsia="Times New Roman"/>
          <w:bCs/>
          <w:iCs/>
          <w:szCs w:val="24"/>
          <w:lang w:eastAsia="ru-RU"/>
        </w:rPr>
      </w:pPr>
    </w:p>
    <w:p w14:paraId="737C64AE" w14:textId="77777777" w:rsidR="00BA7883" w:rsidRDefault="00BA7883">
      <w:pPr>
        <w:keepLines/>
        <w:spacing w:before="20"/>
        <w:ind w:firstLine="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Литература по теме 2:</w:t>
      </w:r>
    </w:p>
    <w:p w14:paraId="737C64AF" w14:textId="77777777" w:rsidR="00BA7883" w:rsidRDefault="00BA7883" w:rsidP="00BA788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B0" w14:textId="77777777" w:rsidR="004D1C39" w:rsidRPr="004D1C39" w:rsidRDefault="004D1C39" w:rsidP="00BA788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B1" w14:textId="77777777" w:rsidR="00BA7883" w:rsidRDefault="00BA7883" w:rsidP="00BA788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J. Sharp, Microsoft Visual C# 2012. Step by step, 2012</w:t>
      </w:r>
    </w:p>
    <w:p w14:paraId="737C64B2" w14:textId="77777777" w:rsidR="00BA7883" w:rsidRPr="00BA7883" w:rsidRDefault="00BA7883" w:rsidP="00BA788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val="en-US" w:eastAsia="ru-RU"/>
        </w:rPr>
      </w:pPr>
      <w:r w:rsidRPr="00BA7883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B3" w14:textId="77777777" w:rsidR="00BA7883" w:rsidRPr="004D1C39" w:rsidRDefault="00BA7883">
      <w:pPr>
        <w:keepLines/>
        <w:spacing w:before="20"/>
        <w:ind w:firstLine="0"/>
        <w:jc w:val="both"/>
        <w:rPr>
          <w:rFonts w:eastAsia="Times New Roman"/>
          <w:bCs/>
          <w:iCs/>
          <w:szCs w:val="24"/>
          <w:lang w:val="en-US" w:eastAsia="ru-RU"/>
        </w:rPr>
      </w:pPr>
    </w:p>
    <w:p w14:paraId="737C64B4" w14:textId="77777777" w:rsidR="007526EC" w:rsidRPr="004D1C39" w:rsidRDefault="007526EC">
      <w:pPr>
        <w:keepLines/>
        <w:spacing w:before="20"/>
        <w:ind w:firstLine="0"/>
        <w:rPr>
          <w:rFonts w:eastAsia="Times New Roman"/>
          <w:bCs/>
          <w:iCs/>
          <w:szCs w:val="24"/>
          <w:lang w:val="en-US" w:eastAsia="ru-RU"/>
        </w:rPr>
      </w:pPr>
    </w:p>
    <w:p w14:paraId="737C64B5" w14:textId="2E54D3B5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3. </w:t>
      </w:r>
    </w:p>
    <w:p w14:paraId="737C64B6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Трассировочные таблицы первого и второго видов. Циклические алгоритмы. Циклы с предусловием и постусловием в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#. </w:t>
      </w:r>
    </w:p>
    <w:p w14:paraId="737C64B7" w14:textId="77777777" w:rsidR="001A431E" w:rsidRDefault="001A431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B8" w14:textId="77777777" w:rsidR="00BA7883" w:rsidRDefault="004D1C3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Литература по теме 3</w:t>
      </w:r>
    </w:p>
    <w:p w14:paraId="737C64B9" w14:textId="77777777" w:rsidR="004D1C39" w:rsidRDefault="004D1C39" w:rsidP="004D1C3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BA" w14:textId="77777777" w:rsidR="004D1C39" w:rsidRDefault="004D1C39" w:rsidP="004D1C3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BB" w14:textId="77777777" w:rsidR="004D1C39" w:rsidRPr="004D1C39" w:rsidRDefault="004D1C39" w:rsidP="004D1C3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 w:rsidRPr="004D1C39">
        <w:rPr>
          <w:rFonts w:eastAsia="Times New Roman"/>
          <w:color w:val="000000"/>
          <w:szCs w:val="24"/>
          <w:lang w:val="en-US" w:eastAsia="ru-RU"/>
        </w:rPr>
        <w:t xml:space="preserve">J. </w:t>
      </w:r>
      <w:r w:rsidRPr="00F903F3">
        <w:rPr>
          <w:rFonts w:eastAsia="Times New Roman"/>
          <w:color w:val="000000"/>
          <w:szCs w:val="24"/>
          <w:lang w:val="en-US" w:eastAsia="ru-RU"/>
        </w:rPr>
        <w:t>Sharp</w:t>
      </w:r>
      <w:r w:rsidRPr="004D1C39">
        <w:rPr>
          <w:rFonts w:eastAsia="Times New Roman"/>
          <w:color w:val="000000"/>
          <w:szCs w:val="24"/>
          <w:lang w:val="en-US" w:eastAsia="ru-RU"/>
        </w:rPr>
        <w:t>, Microsoft Visual C# 2012. Step by step, 2012</w:t>
      </w:r>
    </w:p>
    <w:p w14:paraId="737C64BC" w14:textId="77777777" w:rsidR="004D1C39" w:rsidRPr="004D1C39" w:rsidRDefault="004D1C39" w:rsidP="004D1C3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 w:rsidRPr="004D1C39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BD" w14:textId="77777777" w:rsidR="007526EC" w:rsidRPr="004D1C39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color w:val="000000"/>
          <w:szCs w:val="24"/>
          <w:lang w:val="en-US" w:eastAsia="ru-RU"/>
        </w:rPr>
      </w:pPr>
    </w:p>
    <w:p w14:paraId="737C64BE" w14:textId="0543909C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4. </w:t>
      </w:r>
    </w:p>
    <w:p w14:paraId="737C64BF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Понятие о рекуррентных последовательностях. Рекуррентные формулы. Универсальный цикл. Последовательность Фибоначчи.</w:t>
      </w:r>
    </w:p>
    <w:p w14:paraId="737C64C0" w14:textId="77777777" w:rsidR="001A431E" w:rsidRDefault="001A431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C1" w14:textId="77777777" w:rsidR="001A431E" w:rsidRDefault="001A431E" w:rsidP="001A431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Литература по теме 4</w:t>
      </w:r>
    </w:p>
    <w:p w14:paraId="737C64C2" w14:textId="77777777" w:rsidR="001A431E" w:rsidRDefault="001A431E" w:rsidP="001A431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C3" w14:textId="77777777" w:rsidR="001A431E" w:rsidRDefault="001A431E" w:rsidP="001A431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C4" w14:textId="77777777" w:rsidR="001A431E" w:rsidRPr="001A431E" w:rsidRDefault="001A431E" w:rsidP="001A431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1A431E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903F3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1A431E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C5" w14:textId="77777777" w:rsidR="001A431E" w:rsidRPr="001A431E" w:rsidRDefault="001A431E" w:rsidP="001A431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 w:rsidRPr="001A431E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C6" w14:textId="77777777" w:rsidR="007526EC" w:rsidRPr="001A431E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val="en-US" w:eastAsia="ru-RU"/>
        </w:rPr>
      </w:pPr>
    </w:p>
    <w:p w14:paraId="737C64C7" w14:textId="4CBF6D9C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5. </w:t>
      </w:r>
    </w:p>
    <w:p w14:paraId="737C64C8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Алгоритмы со вложенными циклическими конструкциями. Понятие о конечной и бесконечной суммах. </w:t>
      </w:r>
    </w:p>
    <w:p w14:paraId="737C64C9" w14:textId="77777777" w:rsidR="00F1556D" w:rsidRDefault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CA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5</w:t>
      </w:r>
    </w:p>
    <w:p w14:paraId="737C64CB" w14:textId="77777777" w:rsidR="00F1556D" w:rsidRDefault="00F1556D" w:rsidP="00F1556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CC" w14:textId="77777777" w:rsidR="00F1556D" w:rsidRDefault="00F1556D" w:rsidP="00F1556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CD" w14:textId="77777777" w:rsidR="00F1556D" w:rsidRPr="00F1556D" w:rsidRDefault="00F1556D" w:rsidP="00F1556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 w:rsidRPr="001A431E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1A431E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CE" w14:textId="77777777" w:rsidR="007526EC" w:rsidRPr="00F1556D" w:rsidRDefault="00F1556D" w:rsidP="00F1556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000000"/>
          <w:szCs w:val="24"/>
          <w:lang w:val="en-US" w:eastAsia="ru-RU"/>
        </w:rPr>
      </w:pPr>
      <w:r w:rsidRPr="001A431E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CF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left="720" w:firstLine="0"/>
        <w:jc w:val="both"/>
        <w:rPr>
          <w:rFonts w:eastAsia="Times New Roman"/>
          <w:b/>
          <w:bCs/>
          <w:iCs/>
          <w:color w:val="000000"/>
          <w:szCs w:val="24"/>
          <w:lang w:val="en-US" w:eastAsia="ru-RU"/>
        </w:rPr>
      </w:pPr>
    </w:p>
    <w:p w14:paraId="737C64D0" w14:textId="2DD8BD3A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6. </w:t>
      </w:r>
    </w:p>
    <w:p w14:paraId="737C64D1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Операторы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break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и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continue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. Понятие о массиве. Одномерные массивы в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iCs/>
          <w:color w:val="000000"/>
          <w:szCs w:val="24"/>
          <w:lang w:eastAsia="ru-RU"/>
        </w:rPr>
        <w:t>#. Создание массивов, заполнение массивов, обработка элементов массивов, преобразование массивов.</w:t>
      </w:r>
    </w:p>
    <w:p w14:paraId="737C64D2" w14:textId="77777777" w:rsidR="00F1556D" w:rsidRDefault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D3" w14:textId="77777777" w:rsidR="00F1556D" w:rsidRPr="00F903F3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 w:rsidRPr="00F903F3">
        <w:rPr>
          <w:rFonts w:eastAsia="Times New Roman"/>
          <w:bCs/>
          <w:iCs/>
          <w:color w:val="000000"/>
          <w:szCs w:val="24"/>
          <w:lang w:eastAsia="ru-RU"/>
        </w:rPr>
        <w:t>6</w:t>
      </w:r>
    </w:p>
    <w:p w14:paraId="737C64D4" w14:textId="77777777" w:rsidR="00F1556D" w:rsidRDefault="00F1556D" w:rsidP="00F1556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D5" w14:textId="77777777" w:rsidR="00F1556D" w:rsidRDefault="00F1556D" w:rsidP="00F1556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D6" w14:textId="77777777" w:rsidR="00F1556D" w:rsidRPr="00F1556D" w:rsidRDefault="00F1556D" w:rsidP="00F1556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F1556D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D7" w14:textId="77777777" w:rsidR="00F1556D" w:rsidRPr="00F1556D" w:rsidRDefault="00F1556D" w:rsidP="00F1556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D8" w14:textId="77777777" w:rsidR="007526EC" w:rsidRPr="00F1556D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color w:val="000000"/>
          <w:szCs w:val="24"/>
          <w:lang w:val="en-US" w:eastAsia="ru-RU"/>
        </w:rPr>
      </w:pPr>
    </w:p>
    <w:p w14:paraId="737C64D9" w14:textId="309CE454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7. </w:t>
      </w:r>
    </w:p>
    <w:p w14:paraId="737C64DA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Массивы символов. Строки в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iCs/>
          <w:color w:val="000000"/>
          <w:szCs w:val="24"/>
          <w:lang w:eastAsia="ru-RU"/>
        </w:rPr>
        <w:t>#. Методы обработки строк. Посимвольная обработка строк. Сравнение строк.</w:t>
      </w:r>
    </w:p>
    <w:p w14:paraId="737C64DB" w14:textId="77777777" w:rsidR="00F1556D" w:rsidRDefault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DC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7</w:t>
      </w:r>
    </w:p>
    <w:p w14:paraId="737C64DD" w14:textId="77777777" w:rsidR="00F1556D" w:rsidRDefault="00F1556D" w:rsidP="00F1556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DE" w14:textId="77777777" w:rsidR="00F1556D" w:rsidRDefault="00F1556D" w:rsidP="00F1556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DF" w14:textId="77777777" w:rsidR="00F1556D" w:rsidRPr="00F1556D" w:rsidRDefault="00F1556D" w:rsidP="00F1556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F1556D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E0" w14:textId="77777777" w:rsidR="00F1556D" w:rsidRDefault="00F1556D" w:rsidP="00F1556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E1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E2" w14:textId="6AC463CF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8. </w:t>
      </w:r>
    </w:p>
    <w:p w14:paraId="737C64E3" w14:textId="77777777" w:rsidR="007526EC" w:rsidRDefault="007526E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Понятие о матрицах. Свойства индексов элементов диагоналей квадратных матриц. Массивы массивов в С#. Многомерные массивы в С#. Представление матриц многомерными массивами и массивами массивов. </w:t>
      </w:r>
    </w:p>
    <w:p w14:paraId="737C64E4" w14:textId="77777777" w:rsidR="00F1556D" w:rsidRDefault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E5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8</w:t>
      </w:r>
    </w:p>
    <w:p w14:paraId="737C64E6" w14:textId="77777777" w:rsidR="00F1556D" w:rsidRDefault="00F1556D" w:rsidP="00F1556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E7" w14:textId="77777777" w:rsidR="00F1556D" w:rsidRDefault="00F1556D" w:rsidP="00F1556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E8" w14:textId="77777777" w:rsidR="00F1556D" w:rsidRPr="00F1556D" w:rsidRDefault="00F1556D" w:rsidP="00F1556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F1556D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E9" w14:textId="77777777" w:rsidR="00F1556D" w:rsidRDefault="00F1556D" w:rsidP="00F1556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EA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EB" w14:textId="629BADFB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Тема 9. </w:t>
      </w:r>
    </w:p>
    <w:p w14:paraId="737C64EC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Понятие об абстракции и инкапсуляции. Понятие структурной декомпозиции и структурного проектирования программных систем. Подпрограммы. Статические методы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>#. Параметры методов.</w:t>
      </w:r>
    </w:p>
    <w:p w14:paraId="737C64ED" w14:textId="77777777" w:rsidR="00F1556D" w:rsidRDefault="00F1556D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Cs w:val="24"/>
          <w:lang w:eastAsia="ru-RU"/>
        </w:rPr>
      </w:pPr>
    </w:p>
    <w:p w14:paraId="737C64EE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9</w:t>
      </w:r>
    </w:p>
    <w:p w14:paraId="737C64EF" w14:textId="77777777" w:rsidR="00F1556D" w:rsidRDefault="00F1556D" w:rsidP="00F1556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F0" w14:textId="77777777" w:rsidR="00F1556D" w:rsidRDefault="00F1556D" w:rsidP="00F1556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F1" w14:textId="77777777" w:rsidR="00F1556D" w:rsidRPr="00F1556D" w:rsidRDefault="00F1556D" w:rsidP="00F1556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F1556D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F2" w14:textId="77777777" w:rsidR="00F1556D" w:rsidRPr="00931523" w:rsidRDefault="00F1556D" w:rsidP="00F1556D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b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F3" w14:textId="77777777" w:rsidR="00931523" w:rsidRDefault="00931523" w:rsidP="00F1556D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J. Farrell</w:t>
      </w:r>
      <w:r w:rsidRPr="00E765FE">
        <w:rPr>
          <w:rFonts w:eastAsia="Times New Roman"/>
          <w:szCs w:val="24"/>
          <w:lang w:val="en-US" w:eastAsia="ru-RU"/>
        </w:rPr>
        <w:t>.</w:t>
      </w:r>
      <w:r>
        <w:rPr>
          <w:rFonts w:eastAsia="Times New Roman"/>
          <w:szCs w:val="24"/>
          <w:lang w:val="en-US" w:eastAsia="ru-RU"/>
        </w:rPr>
        <w:t xml:space="preserve"> Microsoft Visual C# 2010: An introduction to object-oriented programming. 4-th edition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en-US" w:eastAsia="ru-RU"/>
        </w:rPr>
        <w:t>2011</w:t>
      </w:r>
    </w:p>
    <w:p w14:paraId="737C64F4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Cs w:val="24"/>
          <w:lang w:eastAsia="ru-RU"/>
        </w:rPr>
      </w:pPr>
    </w:p>
    <w:p w14:paraId="737C64F5" w14:textId="02A87970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Тема 10. </w:t>
      </w:r>
    </w:p>
    <w:p w14:paraId="737C64F6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Понятие рекурсивных функций в математике и программировании. </w:t>
      </w:r>
    </w:p>
    <w:p w14:paraId="737C64F7" w14:textId="77777777" w:rsidR="00451AAD" w:rsidRDefault="00451AA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</w:p>
    <w:p w14:paraId="737C64F8" w14:textId="77777777" w:rsidR="00F1556D" w:rsidRPr="00F1556D" w:rsidRDefault="00F1556D" w:rsidP="00F1556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iCs/>
          <w:color w:val="000000"/>
          <w:szCs w:val="24"/>
          <w:lang w:val="en-US"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Литература по теме </w:t>
      </w:r>
      <w:r>
        <w:rPr>
          <w:rFonts w:eastAsia="Times New Roman"/>
          <w:bCs/>
          <w:iCs/>
          <w:color w:val="000000"/>
          <w:szCs w:val="24"/>
          <w:lang w:val="en-US" w:eastAsia="ru-RU"/>
        </w:rPr>
        <w:t>10</w:t>
      </w:r>
    </w:p>
    <w:p w14:paraId="737C64F9" w14:textId="77777777" w:rsidR="00F1556D" w:rsidRDefault="00F1556D" w:rsidP="00F1556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Вирт Н. Алгоритмы и структуры данных. М.: Мир, 1989</w:t>
      </w:r>
    </w:p>
    <w:p w14:paraId="737C64FA" w14:textId="77777777" w:rsidR="002455BC" w:rsidRDefault="002455BC" w:rsidP="00F1556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 w:rsidRPr="002455BC">
        <w:rPr>
          <w:rFonts w:eastAsia="Times New Roman"/>
          <w:color w:val="000000"/>
          <w:szCs w:val="24"/>
          <w:lang w:eastAsia="ru-RU"/>
        </w:rPr>
        <w:t>Головешкин В.А., ульянов М.В. Теория рекурсии для программистов. – М.:Физматлит, 2006</w:t>
      </w:r>
    </w:p>
    <w:p w14:paraId="737C64FB" w14:textId="77777777" w:rsidR="00F1556D" w:rsidRDefault="00F1556D" w:rsidP="00F1556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>
        <w:rPr>
          <w:rFonts w:eastAsia="Times New Roman"/>
          <w:bCs/>
          <w:color w:val="000000"/>
          <w:szCs w:val="24"/>
          <w:lang w:val="en-US" w:eastAsia="ru-RU"/>
        </w:rPr>
        <w:t>C</w:t>
      </w:r>
      <w:r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>
        <w:rPr>
          <w:rFonts w:eastAsia="Times New Roman"/>
          <w:szCs w:val="24"/>
          <w:lang w:eastAsia="ru-RU"/>
        </w:rPr>
        <w:t>М.: Финансы и статистика, 2011</w:t>
      </w:r>
    </w:p>
    <w:p w14:paraId="737C64FC" w14:textId="77777777" w:rsidR="00F1556D" w:rsidRPr="00F1556D" w:rsidRDefault="00F1556D" w:rsidP="00F1556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 xml:space="preserve">J. Sharp, </w:t>
      </w:r>
      <w:r w:rsidRPr="00F1556D">
        <w:rPr>
          <w:rFonts w:eastAsia="Times New Roman"/>
          <w:bCs/>
          <w:color w:val="000000"/>
          <w:szCs w:val="24"/>
          <w:lang w:val="en-US" w:eastAsia="ru-RU"/>
        </w:rPr>
        <w:t>Microsoft</w:t>
      </w:r>
      <w:r w:rsidRPr="00F1556D">
        <w:rPr>
          <w:rFonts w:eastAsia="Times New Roman"/>
          <w:color w:val="000000"/>
          <w:szCs w:val="24"/>
          <w:lang w:val="en-US" w:eastAsia="ru-RU"/>
        </w:rPr>
        <w:t xml:space="preserve"> Visual C# 2012. Step by step, 2012</w:t>
      </w:r>
    </w:p>
    <w:p w14:paraId="737C64FD" w14:textId="77777777" w:rsidR="00F1556D" w:rsidRDefault="00F1556D" w:rsidP="00F1556D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Times New Roman"/>
          <w:bCs/>
          <w:color w:val="000000"/>
          <w:szCs w:val="24"/>
          <w:lang w:eastAsia="ru-RU"/>
        </w:rPr>
      </w:pPr>
      <w:r w:rsidRPr="00F1556D">
        <w:rPr>
          <w:rFonts w:eastAsia="Times New Roman"/>
          <w:color w:val="000000"/>
          <w:szCs w:val="24"/>
          <w:lang w:val="en-US" w:eastAsia="ru-RU"/>
        </w:rPr>
        <w:t>K. Watson, J.V. Hammer, J.D. Reid, M. Skinner, D. Kemper, C. Nagel. Beginning Visual C# 2012. Programming, 2012</w:t>
      </w:r>
    </w:p>
    <w:p w14:paraId="737C64FE" w14:textId="77777777" w:rsidR="007526EC" w:rsidRDefault="007526E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Cs w:val="24"/>
          <w:lang w:eastAsia="ru-RU"/>
        </w:rPr>
      </w:pPr>
    </w:p>
    <w:p w14:paraId="737C6506" w14:textId="77777777" w:rsidR="00BA7883" w:rsidRDefault="00BA7883" w:rsidP="00BA7883">
      <w:pPr>
        <w:pStyle w:val="Heading2"/>
        <w:rPr>
          <w:lang w:val="ru-RU" w:eastAsia="ru-RU"/>
        </w:rPr>
      </w:pPr>
      <w:r>
        <w:rPr>
          <w:lang w:val="ru-RU" w:eastAsia="ru-RU"/>
        </w:rPr>
        <w:t>Содержание практических занятий</w:t>
      </w:r>
    </w:p>
    <w:p w14:paraId="737C6507" w14:textId="77777777" w:rsidR="00BA7883" w:rsidRDefault="00BA7883" w:rsidP="00BA7883">
      <w:pPr>
        <w:rPr>
          <w:lang w:eastAsia="ru-RU"/>
        </w:rPr>
      </w:pPr>
      <w:r>
        <w:rPr>
          <w:lang w:eastAsia="ru-RU"/>
        </w:rPr>
        <w:t>Примерный перечень тем практических занятий:</w:t>
      </w:r>
    </w:p>
    <w:p w14:paraId="737C6508" w14:textId="77777777" w:rsidR="00BA7883" w:rsidRPr="00BA7883" w:rsidRDefault="00BA788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Подходы к решению задач, связанных с вычислением конечных и бесконечных сумм и произведений.</w:t>
      </w:r>
    </w:p>
    <w:p w14:paraId="737C6509" w14:textId="77777777" w:rsidR="00BA7883" w:rsidRPr="00BA7883" w:rsidRDefault="00BA788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Задачи, связанные с программированием рекуррентных формул.</w:t>
      </w:r>
    </w:p>
    <w:p w14:paraId="737C650A" w14:textId="77777777" w:rsidR="00931523" w:rsidRPr="00931523" w:rsidRDefault="00BA788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 xml:space="preserve">Особенности решения задач, вычисляющих суммы. </w:t>
      </w:r>
    </w:p>
    <w:p w14:paraId="737C650B" w14:textId="77777777" w:rsidR="00BA7883" w:rsidRPr="00BA7883" w:rsidRDefault="00BA788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Особенности программирования задач, связанных со знакопеременными рядами и суммами.</w:t>
      </w:r>
    </w:p>
    <w:p w14:paraId="737C650C" w14:textId="77777777" w:rsidR="00BA7883" w:rsidRPr="00931523" w:rsidRDefault="00BA788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Подходы к решению задач, связанных с рекурсией.</w:t>
      </w:r>
    </w:p>
    <w:p w14:paraId="737C650D" w14:textId="77777777" w:rsidR="00931523" w:rsidRPr="00931523" w:rsidRDefault="0093152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Подходы к решению задач, требующих применения массивов.</w:t>
      </w:r>
    </w:p>
    <w:p w14:paraId="737C650E" w14:textId="23252F0D" w:rsidR="00931523" w:rsidRPr="004C2536" w:rsidRDefault="00931523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Структурная декомпозиция</w:t>
      </w:r>
      <w:r w:rsidR="004C2536">
        <w:rPr>
          <w:rFonts w:eastAsia="Times New Roman"/>
          <w:bCs/>
          <w:color w:val="000000"/>
          <w:szCs w:val="24"/>
          <w:lang w:eastAsia="ru-RU"/>
        </w:rPr>
        <w:t>.</w:t>
      </w:r>
    </w:p>
    <w:p w14:paraId="648AD90A" w14:textId="0277A677" w:rsidR="004C2536" w:rsidRPr="00BA7883" w:rsidRDefault="004C2536" w:rsidP="00BA7883">
      <w:pPr>
        <w:numPr>
          <w:ilvl w:val="0"/>
          <w:numId w:val="16"/>
        </w:numPr>
        <w:rPr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Объектовая декомпозиция.</w:t>
      </w:r>
    </w:p>
    <w:p w14:paraId="737C650F" w14:textId="77777777" w:rsidR="00996055" w:rsidRDefault="00996055">
      <w:pPr>
        <w:pStyle w:val="Heading1"/>
        <w:rPr>
          <w:lang w:val="ru-RU" w:eastAsia="ru-RU"/>
        </w:rPr>
      </w:pPr>
      <w:r>
        <w:rPr>
          <w:lang w:val="ru-RU" w:eastAsia="ru-RU"/>
        </w:rPr>
        <w:t>Образовательные технологии</w:t>
      </w:r>
    </w:p>
    <w:p w14:paraId="737C6510" w14:textId="77777777" w:rsidR="003F66EC" w:rsidRDefault="00451AAD" w:rsidP="002455BC">
      <w:pPr>
        <w:jc w:val="both"/>
        <w:rPr>
          <w:lang w:eastAsia="ru-RU"/>
        </w:rPr>
      </w:pPr>
      <w:r>
        <w:rPr>
          <w:lang w:eastAsia="ru-RU"/>
        </w:rPr>
        <w:t>В курсе реализованы следующие технологии</w:t>
      </w:r>
      <w:r w:rsidR="003F66EC">
        <w:rPr>
          <w:lang w:eastAsia="ru-RU"/>
        </w:rPr>
        <w:t xml:space="preserve"> активного подхода к обучению</w:t>
      </w:r>
      <w:r>
        <w:rPr>
          <w:lang w:eastAsia="ru-RU"/>
        </w:rPr>
        <w:t xml:space="preserve">: </w:t>
      </w:r>
    </w:p>
    <w:p w14:paraId="737C6511" w14:textId="77777777" w:rsidR="00451AAD" w:rsidRDefault="00931523" w:rsidP="003F66EC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lang w:eastAsia="ru-RU"/>
        </w:rPr>
      </w:pPr>
      <w:r w:rsidRPr="003F66EC">
        <w:rPr>
          <w:rFonts w:ascii="Times New Roman" w:hAnsi="Times New Roman"/>
          <w:lang w:eastAsia="ru-RU"/>
        </w:rPr>
        <w:t>формирую</w:t>
      </w:r>
      <w:r w:rsidR="002455BC" w:rsidRPr="003F66EC">
        <w:rPr>
          <w:rFonts w:ascii="Times New Roman" w:hAnsi="Times New Roman"/>
          <w:lang w:eastAsia="ru-RU"/>
        </w:rPr>
        <w:t>щ</w:t>
      </w:r>
      <w:r w:rsidRPr="003F66EC">
        <w:rPr>
          <w:rFonts w:ascii="Times New Roman" w:hAnsi="Times New Roman"/>
          <w:lang w:eastAsia="ru-RU"/>
        </w:rPr>
        <w:t>и</w:t>
      </w:r>
      <w:r w:rsidR="002455BC" w:rsidRPr="003F66EC">
        <w:rPr>
          <w:rFonts w:ascii="Times New Roman" w:hAnsi="Times New Roman"/>
          <w:lang w:eastAsia="ru-RU"/>
        </w:rPr>
        <w:t>й контроль [</w:t>
      </w:r>
      <w:r w:rsidR="002455BC" w:rsidRPr="003F66EC">
        <w:rPr>
          <w:rFonts w:ascii="Times New Roman" w:hAnsi="Times New Roman"/>
          <w:i/>
          <w:lang w:val="en-US" w:eastAsia="ru-RU"/>
        </w:rPr>
        <w:t>formative</w:t>
      </w:r>
      <w:r w:rsidR="002455BC" w:rsidRPr="003F66EC">
        <w:rPr>
          <w:rFonts w:ascii="Times New Roman" w:hAnsi="Times New Roman"/>
          <w:i/>
          <w:lang w:eastAsia="ru-RU"/>
        </w:rPr>
        <w:t xml:space="preserve"> </w:t>
      </w:r>
      <w:r w:rsidR="002455BC" w:rsidRPr="003F66EC">
        <w:rPr>
          <w:rFonts w:ascii="Times New Roman" w:hAnsi="Times New Roman"/>
          <w:i/>
          <w:lang w:val="en-US" w:eastAsia="ru-RU"/>
        </w:rPr>
        <w:t>assessment</w:t>
      </w:r>
      <w:r w:rsidR="002455BC" w:rsidRPr="003F66EC">
        <w:rPr>
          <w:rFonts w:ascii="Times New Roman" w:hAnsi="Times New Roman"/>
          <w:lang w:eastAsia="ru-RU"/>
        </w:rPr>
        <w:t>]</w:t>
      </w:r>
      <w:r w:rsidRPr="003F66EC">
        <w:rPr>
          <w:rFonts w:ascii="Times New Roman" w:hAnsi="Times New Roman"/>
          <w:lang w:eastAsia="ru-RU"/>
        </w:rPr>
        <w:t xml:space="preserve"> и </w:t>
      </w:r>
      <w:r w:rsidR="002455BC" w:rsidRPr="003F66EC">
        <w:rPr>
          <w:rFonts w:ascii="Times New Roman" w:hAnsi="Times New Roman"/>
          <w:lang w:eastAsia="ru-RU"/>
        </w:rPr>
        <w:t>использование результатов текущего контроля</w:t>
      </w:r>
      <w:r w:rsidR="003F66EC">
        <w:rPr>
          <w:rFonts w:ascii="Times New Roman" w:hAnsi="Times New Roman"/>
          <w:lang w:eastAsia="ru-RU"/>
        </w:rPr>
        <w:t xml:space="preserve"> для воздействие на учёбу и настройку учебного курса</w:t>
      </w:r>
      <w:r w:rsidR="002455BC" w:rsidRPr="003F66EC">
        <w:rPr>
          <w:rFonts w:ascii="Times New Roman" w:hAnsi="Times New Roman"/>
          <w:lang w:eastAsia="ru-RU"/>
        </w:rPr>
        <w:t>.</w:t>
      </w:r>
      <w:r w:rsidRPr="003F66EC">
        <w:rPr>
          <w:rFonts w:ascii="Times New Roman" w:hAnsi="Times New Roman"/>
          <w:lang w:eastAsia="ru-RU"/>
        </w:rPr>
        <w:t xml:space="preserve"> Предоставление информативной обратной связи [</w:t>
      </w:r>
      <w:r w:rsidRPr="003F66EC">
        <w:rPr>
          <w:rFonts w:ascii="Times New Roman" w:hAnsi="Times New Roman"/>
          <w:i/>
          <w:lang w:val="en-US" w:eastAsia="ru-RU"/>
        </w:rPr>
        <w:t>feedback</w:t>
      </w:r>
      <w:r w:rsidRPr="003F66EC">
        <w:rPr>
          <w:rFonts w:ascii="Times New Roman" w:hAnsi="Times New Roman"/>
          <w:lang w:eastAsia="ru-RU"/>
        </w:rPr>
        <w:t>] с указанием сильных и слабых сторон работы студента.</w:t>
      </w:r>
    </w:p>
    <w:p w14:paraId="737C6512" w14:textId="77777777" w:rsidR="003F66EC" w:rsidRPr="003F66EC" w:rsidRDefault="003F66EC" w:rsidP="003F66EC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взаимное оценивание </w:t>
      </w:r>
      <w:r w:rsidRPr="003F66EC">
        <w:rPr>
          <w:rFonts w:ascii="Times New Roman" w:hAnsi="Times New Roman"/>
          <w:lang w:eastAsia="ru-RU"/>
        </w:rPr>
        <w:t>[</w:t>
      </w:r>
      <w:r w:rsidRPr="003F66EC">
        <w:rPr>
          <w:rFonts w:ascii="Times New Roman" w:hAnsi="Times New Roman"/>
          <w:i/>
          <w:lang w:val="en-US" w:eastAsia="ru-RU"/>
        </w:rPr>
        <w:t>peer</w:t>
      </w:r>
      <w:r w:rsidRPr="003F66EC">
        <w:rPr>
          <w:rFonts w:ascii="Times New Roman" w:hAnsi="Times New Roman"/>
          <w:i/>
          <w:lang w:eastAsia="ru-RU"/>
        </w:rPr>
        <w:t xml:space="preserve"> </w:t>
      </w:r>
      <w:r w:rsidRPr="003F66EC">
        <w:rPr>
          <w:rFonts w:ascii="Times New Roman" w:hAnsi="Times New Roman"/>
          <w:i/>
          <w:lang w:val="en-US" w:eastAsia="ru-RU"/>
        </w:rPr>
        <w:t>assessment</w:t>
      </w:r>
      <w:r w:rsidRPr="003F66EC">
        <w:rPr>
          <w:rFonts w:ascii="Times New Roman" w:hAnsi="Times New Roman"/>
          <w:lang w:eastAsia="ru-RU"/>
        </w:rPr>
        <w:t>]</w:t>
      </w:r>
      <w:r>
        <w:rPr>
          <w:rFonts w:ascii="Times New Roman" w:hAnsi="Times New Roman"/>
          <w:lang w:eastAsia="ru-RU"/>
        </w:rPr>
        <w:t xml:space="preserve"> – оценивание учащимися лабораторных работ друг друга для выработки навыков чтения и анализа чужого кода.</w:t>
      </w:r>
    </w:p>
    <w:p w14:paraId="737C6513" w14:textId="77777777" w:rsidR="00931523" w:rsidRDefault="00931523" w:rsidP="002455BC">
      <w:pPr>
        <w:jc w:val="both"/>
        <w:rPr>
          <w:lang w:eastAsia="ru-RU"/>
        </w:rPr>
      </w:pPr>
      <w:r>
        <w:rPr>
          <w:lang w:eastAsia="ru-RU"/>
        </w:rPr>
        <w:t xml:space="preserve">Лекционные занятия проводятся во фронтальном режиме. </w:t>
      </w:r>
    </w:p>
    <w:p w14:paraId="737C6514" w14:textId="77777777" w:rsidR="00931523" w:rsidRPr="00931523" w:rsidRDefault="00931523" w:rsidP="002455BC">
      <w:pPr>
        <w:jc w:val="both"/>
        <w:rPr>
          <w:lang w:eastAsia="ru-RU"/>
        </w:rPr>
      </w:pPr>
      <w:r>
        <w:rPr>
          <w:lang w:eastAsia="ru-RU"/>
        </w:rPr>
        <w:t>Работа на семинарах представляет собой комбинацию образовательных технологий. В зависимости от восприятия аудиторий учебного материала применяется фронтальная работа, самостоятельная индивидуальная работа студентов, самостоятельная групповая работа студентов.</w:t>
      </w:r>
    </w:p>
    <w:p w14:paraId="737C6515" w14:textId="77777777" w:rsidR="00996055" w:rsidRPr="00996055" w:rsidRDefault="00996055" w:rsidP="00996055">
      <w:pPr>
        <w:rPr>
          <w:lang w:val="x-none" w:eastAsia="ru-RU"/>
        </w:rPr>
      </w:pPr>
    </w:p>
    <w:p w14:paraId="737C6516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 xml:space="preserve">Оценочные средства для </w:t>
      </w:r>
      <w:r w:rsidR="00996055">
        <w:rPr>
          <w:lang w:val="ru-RU" w:eastAsia="ru-RU"/>
        </w:rPr>
        <w:t xml:space="preserve">текущего контроля </w:t>
      </w:r>
      <w:r>
        <w:rPr>
          <w:lang w:eastAsia="ru-RU"/>
        </w:rPr>
        <w:t>аттестации студента</w:t>
      </w:r>
    </w:p>
    <w:p w14:paraId="737C6517" w14:textId="77777777" w:rsidR="00931523" w:rsidRDefault="00931523" w:rsidP="00931523">
      <w:pPr>
        <w:pStyle w:val="Heading2"/>
        <w:rPr>
          <w:lang w:eastAsia="ru-RU"/>
        </w:rPr>
      </w:pPr>
      <w:r>
        <w:rPr>
          <w:lang w:eastAsia="ru-RU"/>
        </w:rPr>
        <w:t>Тематика заданий текущего контроля</w:t>
      </w:r>
    </w:p>
    <w:p w14:paraId="737C6518" w14:textId="77777777" w:rsidR="006D3A2E" w:rsidRDefault="00D75D24" w:rsidP="006D3A2E">
      <w:pPr>
        <w:pStyle w:val="Heading3"/>
        <w:rPr>
          <w:lang w:eastAsia="ru-RU"/>
        </w:rPr>
      </w:pPr>
      <w:r>
        <w:rPr>
          <w:lang w:val="ru-RU" w:eastAsia="ru-RU"/>
        </w:rPr>
        <w:t>Лабораторные работы</w:t>
      </w:r>
    </w:p>
    <w:p w14:paraId="737C6519" w14:textId="0E8EB216" w:rsidR="006D3A2E" w:rsidRDefault="00D75D24" w:rsidP="00DA31A1">
      <w:pPr>
        <w:jc w:val="both"/>
        <w:rPr>
          <w:lang w:eastAsia="ru-RU"/>
        </w:rPr>
      </w:pPr>
      <w:r>
        <w:rPr>
          <w:lang w:eastAsia="ru-RU"/>
        </w:rPr>
        <w:t>Лабораторные работы</w:t>
      </w:r>
      <w:r w:rsidR="006D3A2E">
        <w:rPr>
          <w:lang w:eastAsia="ru-RU"/>
        </w:rPr>
        <w:t xml:space="preserve"> проводится по материалам </w:t>
      </w:r>
      <w:r w:rsidR="00D8141B">
        <w:rPr>
          <w:lang w:eastAsia="ru-RU"/>
        </w:rPr>
        <w:t>нескольких лекций и семинаров</w:t>
      </w:r>
      <w:r>
        <w:rPr>
          <w:lang w:eastAsia="ru-RU"/>
        </w:rPr>
        <w:t xml:space="preserve"> и включают в себя </w:t>
      </w:r>
      <w:r w:rsidR="00755CAD">
        <w:rPr>
          <w:lang w:eastAsia="ru-RU"/>
        </w:rPr>
        <w:t>дополнительный материал</w:t>
      </w:r>
      <w:r>
        <w:rPr>
          <w:lang w:eastAsia="ru-RU"/>
        </w:rPr>
        <w:t xml:space="preserve"> для самостоятельного </w:t>
      </w:r>
      <w:r w:rsidR="00755CAD">
        <w:rPr>
          <w:lang w:eastAsia="ru-RU"/>
        </w:rPr>
        <w:t>освоения</w:t>
      </w:r>
      <w:r>
        <w:rPr>
          <w:lang w:eastAsia="ru-RU"/>
        </w:rPr>
        <w:t xml:space="preserve"> студентами</w:t>
      </w:r>
      <w:r w:rsidR="006D3A2E">
        <w:rPr>
          <w:lang w:eastAsia="ru-RU"/>
        </w:rPr>
        <w:t xml:space="preserve">. </w:t>
      </w:r>
    </w:p>
    <w:p w14:paraId="737C651A" w14:textId="77777777" w:rsidR="00D75D24" w:rsidRDefault="00D75D24" w:rsidP="006D3A2E">
      <w:pPr>
        <w:rPr>
          <w:lang w:eastAsia="ru-RU"/>
        </w:rPr>
      </w:pPr>
      <w:r>
        <w:rPr>
          <w:lang w:eastAsia="ru-RU"/>
        </w:rPr>
        <w:t xml:space="preserve">Каждая лабораторная работа состоит из </w:t>
      </w:r>
      <w:r w:rsidR="003F66EC">
        <w:rPr>
          <w:lang w:eastAsia="ru-RU"/>
        </w:rPr>
        <w:t xml:space="preserve">задания или </w:t>
      </w:r>
      <w:r>
        <w:rPr>
          <w:lang w:eastAsia="ru-RU"/>
        </w:rPr>
        <w:t xml:space="preserve">набора заданий, которые </w:t>
      </w:r>
      <w:r w:rsidR="003F66EC">
        <w:rPr>
          <w:lang w:eastAsia="ru-RU"/>
        </w:rPr>
        <w:t>в анонимизированном виде оцениваются несколькими однокурсниками</w:t>
      </w:r>
      <w:r>
        <w:rPr>
          <w:lang w:eastAsia="ru-RU"/>
        </w:rPr>
        <w:t>.</w:t>
      </w:r>
    </w:p>
    <w:p w14:paraId="66EE55BD" w14:textId="77777777" w:rsidR="00D8141B" w:rsidRPr="00687421" w:rsidRDefault="006D3A2E" w:rsidP="006D3A2E">
      <w:pPr>
        <w:rPr>
          <w:u w:val="single"/>
          <w:lang w:eastAsia="ru-RU"/>
        </w:rPr>
      </w:pPr>
      <w:r w:rsidRPr="00687421">
        <w:rPr>
          <w:i/>
          <w:u w:val="single"/>
          <w:lang w:eastAsia="ru-RU"/>
        </w:rPr>
        <w:t>Примерн</w:t>
      </w:r>
      <w:r w:rsidR="00141A43" w:rsidRPr="00687421">
        <w:rPr>
          <w:i/>
          <w:u w:val="single"/>
          <w:lang w:eastAsia="ru-RU"/>
        </w:rPr>
        <w:t>ые</w:t>
      </w:r>
      <w:r w:rsidRPr="00687421">
        <w:rPr>
          <w:i/>
          <w:u w:val="single"/>
          <w:lang w:eastAsia="ru-RU"/>
        </w:rPr>
        <w:t xml:space="preserve"> задани</w:t>
      </w:r>
      <w:r w:rsidR="00141A43" w:rsidRPr="00687421">
        <w:rPr>
          <w:i/>
          <w:u w:val="single"/>
          <w:lang w:eastAsia="ru-RU"/>
        </w:rPr>
        <w:t>я</w:t>
      </w:r>
      <w:r w:rsidR="00EB0320" w:rsidRPr="00687421">
        <w:rPr>
          <w:u w:val="single"/>
          <w:lang w:eastAsia="ru-RU"/>
        </w:rPr>
        <w:t xml:space="preserve"> </w:t>
      </w:r>
    </w:p>
    <w:p w14:paraId="737C651B" w14:textId="797827F3" w:rsidR="006D3A2E" w:rsidRPr="00D8141B" w:rsidRDefault="00D8141B" w:rsidP="00D8141B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B0320" w:rsidRPr="00D8141B">
        <w:rPr>
          <w:rFonts w:ascii="Times New Roman" w:hAnsi="Times New Roman"/>
          <w:sz w:val="24"/>
          <w:szCs w:val="24"/>
          <w:lang w:eastAsia="ru-RU"/>
        </w:rPr>
        <w:t>адачи из книги</w:t>
      </w:r>
      <w:r w:rsidR="00E256E7" w:rsidRPr="00D8141B">
        <w:rPr>
          <w:rFonts w:ascii="Times New Roman" w:hAnsi="Times New Roman"/>
          <w:sz w:val="24"/>
          <w:szCs w:val="24"/>
          <w:lang w:eastAsia="ru-RU"/>
        </w:rPr>
        <w:t xml:space="preserve"> Меньшиков Ф.В. Олимпиадные задачи по программированию. – Спб.: Питер, 2006. – 315 с.</w:t>
      </w:r>
      <w:r w:rsidR="00EB0320" w:rsidRPr="00D8141B">
        <w:rPr>
          <w:rFonts w:ascii="Times New Roman" w:hAnsi="Times New Roman"/>
          <w:sz w:val="24"/>
          <w:szCs w:val="24"/>
          <w:lang w:eastAsia="ru-RU"/>
        </w:rPr>
        <w:t>)</w:t>
      </w:r>
      <w:r w:rsidR="006D3A2E" w:rsidRPr="00D8141B">
        <w:rPr>
          <w:rFonts w:ascii="Times New Roman" w:hAnsi="Times New Roman"/>
          <w:sz w:val="24"/>
          <w:szCs w:val="24"/>
          <w:lang w:eastAsia="ru-RU"/>
        </w:rPr>
        <w:t>:</w:t>
      </w:r>
    </w:p>
    <w:p w14:paraId="737C651C" w14:textId="77777777" w:rsidR="006D3A2E" w:rsidRPr="00EB0320" w:rsidRDefault="00EB0320" w:rsidP="00D8141B">
      <w:pPr>
        <w:pStyle w:val="ListParagraph"/>
        <w:numPr>
          <w:ilvl w:val="1"/>
          <w:numId w:val="36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Пользователь с клавиатуры вводит два целых</w:t>
      </w:r>
      <w:r w:rsidR="00755CAD">
        <w:rPr>
          <w:rFonts w:ascii="Times New Roman" w:hAnsi="Times New Roman"/>
          <w:sz w:val="24"/>
          <w:szCs w:val="24"/>
          <w:lang w:eastAsia="ru-RU"/>
        </w:rPr>
        <w:t xml:space="preserve"> неотрицательных числа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CAD" w:rsidRPr="00DA31A1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55CAD" w:rsidRPr="00DA31A1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="00755CA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>0 ≤</w:t>
      </w:r>
      <w:r w:rsidR="00DA31A1" w:rsidRPr="00DA3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CAD" w:rsidRPr="00DA31A1">
        <w:rPr>
          <w:rFonts w:ascii="Times New Roman" w:hAnsi="Times New Roman"/>
          <w:i/>
          <w:sz w:val="24"/>
          <w:szCs w:val="24"/>
          <w:lang w:val="en-US" w:eastAsia="ru-RU"/>
        </w:rPr>
        <w:t>M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55CAD" w:rsidRPr="00DA31A1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="00DA31A1" w:rsidRPr="00DA3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>≤</w:t>
      </w:r>
      <w:r w:rsidR="00DA31A1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>10</w:t>
      </w:r>
      <w:r w:rsidR="00755CAD" w:rsidRPr="00755CAD">
        <w:rPr>
          <w:rFonts w:ascii="Times New Roman" w:hAnsi="Times New Roman"/>
          <w:sz w:val="24"/>
          <w:szCs w:val="24"/>
          <w:vertAlign w:val="superscript"/>
          <w:lang w:eastAsia="ru-RU"/>
        </w:rPr>
        <w:t>30</w:t>
      </w:r>
      <w:r w:rsidR="00755CAD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 </w:t>
      </w:r>
      <w:r w:rsidR="00755CAD" w:rsidRPr="00755CAD">
        <w:rPr>
          <w:rFonts w:ascii="Times New Roman" w:hAnsi="Times New Roman"/>
          <w:sz w:val="24"/>
          <w:szCs w:val="24"/>
          <w:vertAlign w:val="superscript"/>
          <w:lang w:eastAsia="ru-RU"/>
        </w:rPr>
        <w:t>000</w:t>
      </w:r>
      <w:r w:rsidR="00755CAD" w:rsidRPr="00755CAD">
        <w:rPr>
          <w:rFonts w:ascii="Times New Roman" w:hAnsi="Times New Roman"/>
          <w:sz w:val="24"/>
          <w:szCs w:val="24"/>
          <w:lang w:eastAsia="ru-RU"/>
        </w:rPr>
        <w:t>)</w:t>
      </w:r>
      <w:r w:rsidR="006D3A2E" w:rsidRPr="006D3A2E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755CAD">
        <w:rPr>
          <w:rFonts w:ascii="Times New Roman" w:hAnsi="Times New Roman"/>
          <w:sz w:val="24"/>
          <w:szCs w:val="24"/>
          <w:lang w:eastAsia="ru-RU"/>
        </w:rPr>
        <w:t xml:space="preserve"> Найти их сумму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37C651D" w14:textId="7AE6A8D5" w:rsidR="00EB0320" w:rsidRPr="00D8141B" w:rsidRDefault="00EB0320" w:rsidP="00D8141B">
      <w:pPr>
        <w:pStyle w:val="ListParagraph"/>
        <w:numPr>
          <w:ilvl w:val="1"/>
          <w:numId w:val="36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Пользователь с клавиатуры вводит целое неотрицательное число </w:t>
      </w:r>
      <w:r w:rsidRPr="00DA31A1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количество прямоугольников со сторонами, параллельными осям координат. Требуется определить площадь фигуры, образованной объединением данных прямоугольников.</w:t>
      </w:r>
    </w:p>
    <w:p w14:paraId="3191C69A" w14:textId="77777777" w:rsidR="00D8141B" w:rsidRPr="00D8141B" w:rsidRDefault="00D8141B" w:rsidP="00D8141B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41B">
        <w:rPr>
          <w:rFonts w:ascii="Times New Roman" w:hAnsi="Times New Roman"/>
          <w:sz w:val="24"/>
          <w:szCs w:val="24"/>
          <w:lang w:eastAsia="ru-RU"/>
        </w:rPr>
        <w:t xml:space="preserve">Написать программу, используя шаблон консольного приложения в Visual Studio 2015 и выше. </w:t>
      </w:r>
    </w:p>
    <w:p w14:paraId="407CC11C" w14:textId="77777777" w:rsidR="00D8141B" w:rsidRDefault="00D8141B" w:rsidP="00D8141B">
      <w:r w:rsidRPr="00E918D7">
        <w:rPr>
          <w:i/>
        </w:rPr>
        <w:t xml:space="preserve">Цель программы – </w:t>
      </w:r>
      <w:r>
        <w:rPr>
          <w:i/>
        </w:rPr>
        <w:t>последовательная обработка массива целочисленных массивов при помощи набора методов</w:t>
      </w:r>
      <w:r>
        <w:t>.</w:t>
      </w:r>
    </w:p>
    <w:p w14:paraId="0D092DBC" w14:textId="77777777" w:rsidR="00D8141B" w:rsidRDefault="00D8141B" w:rsidP="00D8141B">
      <w:r w:rsidRPr="005623E9">
        <w:rPr>
          <w:b/>
        </w:rPr>
        <w:t>В программе используется ровно один массив</w:t>
      </w:r>
      <w:r>
        <w:t>.</w:t>
      </w:r>
    </w:p>
    <w:p w14:paraId="342C419D" w14:textId="77777777" w:rsidR="00D8141B" w:rsidRDefault="00D8141B" w:rsidP="00D8141B">
      <w:r>
        <w:t xml:space="preserve">В методе </w:t>
      </w:r>
      <w:r w:rsidRPr="005623E9">
        <w:rPr>
          <w:rFonts w:ascii="Consolas" w:hAnsi="Consolas" w:cs="Consolas"/>
          <w:b/>
          <w:lang w:val="en-US"/>
        </w:rPr>
        <w:t>Main</w:t>
      </w:r>
      <w:r w:rsidRPr="005623E9">
        <w:rPr>
          <w:rFonts w:ascii="Consolas" w:hAnsi="Consolas" w:cs="Consolas"/>
          <w:b/>
        </w:rPr>
        <w:t>()</w:t>
      </w:r>
      <w:r>
        <w:t xml:space="preserve"> сформировать массив целочисленных массивов, представляющий квадратную матрицу размером </w:t>
      </w:r>
      <w:r w:rsidRPr="007156B2">
        <w:rPr>
          <w:rFonts w:ascii="Consolas" w:hAnsi="Consolas" w:cs="Consolas"/>
          <w:b/>
          <w:lang w:val="en-US"/>
        </w:rPr>
        <w:t>NxN</w:t>
      </w:r>
      <w:r>
        <w:t xml:space="preserve"> (целое число </w:t>
      </w:r>
      <w:r w:rsidRPr="005623E9">
        <w:rPr>
          <w:rFonts w:ascii="Consolas" w:hAnsi="Consolas" w:cs="Consolas"/>
          <w:b/>
          <w:lang w:val="en-US"/>
        </w:rPr>
        <w:t>N</w:t>
      </w:r>
      <w:r w:rsidRPr="00E43491">
        <w:rPr>
          <w:rFonts w:ascii="Consolas" w:hAnsi="Consolas" w:cs="Consolas"/>
          <w:b/>
        </w:rPr>
        <w:t>&lt;20</w:t>
      </w:r>
      <w:r>
        <w:t xml:space="preserve"> получить от пользователя). Заполнить матрицу случайными числами из диапазона </w:t>
      </w:r>
      <w:r w:rsidRPr="00E43491">
        <w:t>[0;10).</w:t>
      </w:r>
    </w:p>
    <w:p w14:paraId="20DE0658" w14:textId="77777777" w:rsidR="00D8141B" w:rsidRPr="00A819B7" w:rsidRDefault="00D8141B" w:rsidP="00D8141B">
      <w:r>
        <w:t xml:space="preserve">Программа последовательно запускает методы обработки матрицы и выводит результаты. Перед переходом к следующему шагу программа просит пользователя нажать клавишу </w:t>
      </w:r>
      <w:r>
        <w:rPr>
          <w:lang w:val="en-US"/>
        </w:rPr>
        <w:t>Enter</w:t>
      </w:r>
      <w:r w:rsidRPr="00E43491">
        <w:t xml:space="preserve"> </w:t>
      </w:r>
      <w:r>
        <w:t>для продолжения.</w:t>
      </w:r>
      <w:r w:rsidRPr="00A819B7">
        <w:t xml:space="preserve"> </w:t>
      </w:r>
    </w:p>
    <w:p w14:paraId="00A61D70" w14:textId="77777777" w:rsidR="00D8141B" w:rsidRDefault="00D8141B" w:rsidP="00D8141B">
      <w:r>
        <w:t>Вывод результатов на экран осуществляется при помощи метода</w:t>
      </w:r>
    </w:p>
    <w:p w14:paraId="7FC3FF64" w14:textId="77777777" w:rsidR="00D8141B" w:rsidRPr="00E43491" w:rsidRDefault="00D8141B" w:rsidP="00D8141B">
      <w:pPr>
        <w:pStyle w:val="ListParagraph"/>
        <w:numPr>
          <w:ilvl w:val="0"/>
          <w:numId w:val="44"/>
        </w:numPr>
        <w:spacing w:after="80" w:line="259" w:lineRule="auto"/>
        <w:jc w:val="both"/>
      </w:pPr>
      <w:r w:rsidRPr="00A819B7">
        <w:rPr>
          <w:rFonts w:ascii="Consolas" w:hAnsi="Consolas" w:cs="Consolas"/>
          <w:b/>
          <w:lang w:val="en-US"/>
        </w:rPr>
        <w:t>void</w:t>
      </w:r>
      <w:r w:rsidRPr="000A0016">
        <w:rPr>
          <w:rFonts w:ascii="Consolas" w:hAnsi="Consolas" w:cs="Consolas"/>
          <w:b/>
        </w:rPr>
        <w:t xml:space="preserve"> </w:t>
      </w:r>
      <w:r w:rsidRPr="00A819B7">
        <w:rPr>
          <w:rFonts w:ascii="Consolas" w:hAnsi="Consolas" w:cs="Consolas"/>
          <w:b/>
          <w:lang w:val="en-US"/>
        </w:rPr>
        <w:t>Print</w:t>
      </w:r>
      <w:r w:rsidRPr="000A0016">
        <w:rPr>
          <w:rFonts w:ascii="Consolas" w:hAnsi="Consolas" w:cs="Consolas"/>
          <w:b/>
        </w:rPr>
        <w:t>(</w:t>
      </w:r>
      <w:r w:rsidRPr="00A819B7">
        <w:rPr>
          <w:rFonts w:ascii="Consolas" w:hAnsi="Consolas" w:cs="Consolas"/>
          <w:b/>
          <w:lang w:val="en-US"/>
        </w:rPr>
        <w:t>arr</w:t>
      </w:r>
      <w:r w:rsidRPr="000A0016">
        <w:rPr>
          <w:rFonts w:ascii="Consolas" w:hAnsi="Consolas" w:cs="Consolas"/>
          <w:b/>
        </w:rPr>
        <w:t>)</w:t>
      </w:r>
      <w:r w:rsidRPr="00E43491">
        <w:t xml:space="preserve"> – </w:t>
      </w:r>
      <w:r w:rsidRPr="00D8141B">
        <w:rPr>
          <w:rFonts w:ascii="Times New Roman" w:hAnsi="Times New Roman"/>
          <w:sz w:val="24"/>
        </w:rPr>
        <w:t>выводит массив массивов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arr</w:t>
      </w:r>
      <w:r>
        <w:t xml:space="preserve"> </w:t>
      </w:r>
      <w:r w:rsidRPr="00D8141B">
        <w:rPr>
          <w:rFonts w:ascii="Times New Roman" w:hAnsi="Times New Roman"/>
          <w:sz w:val="24"/>
        </w:rPr>
        <w:t>в табличной форме.</w:t>
      </w:r>
    </w:p>
    <w:p w14:paraId="1D2997E4" w14:textId="77777777" w:rsidR="00D8141B" w:rsidRDefault="00D8141B" w:rsidP="00D8141B">
      <w:r>
        <w:t>Операции над массивом массивов определяются следующими методами:</w:t>
      </w:r>
    </w:p>
    <w:p w14:paraId="5FB4CEE2" w14:textId="77777777" w:rsidR="00D8141B" w:rsidRDefault="00D8141B" w:rsidP="00D8141B">
      <w:pPr>
        <w:pStyle w:val="ListParagraph"/>
        <w:numPr>
          <w:ilvl w:val="0"/>
          <w:numId w:val="43"/>
        </w:numPr>
        <w:spacing w:after="80" w:line="259" w:lineRule="auto"/>
        <w:jc w:val="both"/>
      </w:pPr>
      <w:r w:rsidRPr="00A819B7">
        <w:rPr>
          <w:rFonts w:ascii="Consolas" w:hAnsi="Consolas" w:cs="Consolas"/>
          <w:b/>
          <w:lang w:val="en-US"/>
        </w:rPr>
        <w:t>bool</w:t>
      </w:r>
      <w:r w:rsidRPr="000A0016">
        <w:rPr>
          <w:rFonts w:ascii="Consolas" w:hAnsi="Consolas" w:cs="Consolas"/>
          <w:b/>
        </w:rPr>
        <w:t xml:space="preserve"> </w:t>
      </w:r>
      <w:r w:rsidRPr="00A819B7">
        <w:rPr>
          <w:rFonts w:ascii="Consolas" w:hAnsi="Consolas" w:cs="Consolas"/>
          <w:b/>
          <w:lang w:val="en-US"/>
        </w:rPr>
        <w:t>IsSparce</w:t>
      </w:r>
      <w:r w:rsidRPr="000A0016">
        <w:rPr>
          <w:rFonts w:ascii="Consolas" w:hAnsi="Consolas" w:cs="Consolas"/>
          <w:b/>
        </w:rPr>
        <w:t>(</w:t>
      </w:r>
      <w:r w:rsidRPr="00A819B7">
        <w:rPr>
          <w:rFonts w:ascii="Consolas" w:hAnsi="Consolas" w:cs="Consolas"/>
          <w:b/>
          <w:lang w:val="en-US"/>
        </w:rPr>
        <w:t>arr</w:t>
      </w:r>
      <w:r w:rsidRPr="000A0016">
        <w:rPr>
          <w:rFonts w:ascii="Consolas" w:hAnsi="Consolas" w:cs="Consolas"/>
          <w:b/>
        </w:rPr>
        <w:t>)</w:t>
      </w:r>
      <w:r w:rsidRPr="00E43491">
        <w:t xml:space="preserve"> – </w:t>
      </w:r>
      <w:r w:rsidRPr="00D8141B">
        <w:rPr>
          <w:rFonts w:ascii="Times New Roman" w:hAnsi="Times New Roman"/>
          <w:sz w:val="24"/>
        </w:rPr>
        <w:t>проверяет является ли квадратная матрица, представленная массивом массивов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arr</w:t>
      </w:r>
      <w:r>
        <w:t xml:space="preserve">, </w:t>
      </w:r>
      <w:r w:rsidRPr="00D8141B">
        <w:rPr>
          <w:rFonts w:ascii="Times New Roman" w:hAnsi="Times New Roman"/>
          <w:sz w:val="24"/>
        </w:rPr>
        <w:t>разряжённой, то есть количество нулей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K</w:t>
      </w:r>
      <w:r w:rsidRPr="000A0016">
        <w:rPr>
          <w:rFonts w:ascii="Consolas" w:hAnsi="Consolas" w:cs="Consolas"/>
          <w:b/>
        </w:rPr>
        <w:t xml:space="preserve"> </w:t>
      </w:r>
      <w:r w:rsidRPr="00D8141B">
        <w:rPr>
          <w:rFonts w:ascii="Times New Roman" w:hAnsi="Times New Roman"/>
          <w:sz w:val="24"/>
        </w:rPr>
        <w:t>в ней больше или равно</w:t>
      </w:r>
      <w:r>
        <w:t xml:space="preserve"> (</w:t>
      </w:r>
      <w:r w:rsidRPr="00A819B7">
        <w:rPr>
          <w:rFonts w:ascii="Consolas" w:hAnsi="Consolas" w:cs="Consolas"/>
          <w:b/>
          <w:lang w:val="en-US"/>
        </w:rPr>
        <w:t>N</w:t>
      </w:r>
      <w:r w:rsidRPr="000A0016">
        <w:rPr>
          <w:rFonts w:ascii="Consolas" w:hAnsi="Consolas" w:cs="Consolas"/>
          <w:b/>
        </w:rPr>
        <w:t>*</w:t>
      </w:r>
      <w:r w:rsidRPr="00A819B7">
        <w:rPr>
          <w:rFonts w:ascii="Consolas" w:hAnsi="Consolas" w:cs="Consolas"/>
          <w:b/>
          <w:lang w:val="en-US"/>
        </w:rPr>
        <w:t>N</w:t>
      </w:r>
      <w:r w:rsidRPr="000A0016">
        <w:rPr>
          <w:rFonts w:ascii="Consolas" w:hAnsi="Consolas" w:cs="Consolas"/>
          <w:b/>
        </w:rPr>
        <w:t>/2).</w:t>
      </w:r>
    </w:p>
    <w:p w14:paraId="7DE7F11B" w14:textId="367191C3" w:rsidR="00D8141B" w:rsidRPr="006D3A2E" w:rsidRDefault="00D8141B" w:rsidP="00687421">
      <w:pPr>
        <w:pStyle w:val="ListParagraph"/>
        <w:numPr>
          <w:ilvl w:val="0"/>
          <w:numId w:val="43"/>
        </w:numPr>
        <w:spacing w:after="80" w:line="259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19B7">
        <w:rPr>
          <w:rFonts w:ascii="Consolas" w:hAnsi="Consolas" w:cs="Consolas"/>
          <w:b/>
          <w:lang w:val="en-US"/>
        </w:rPr>
        <w:t>void</w:t>
      </w:r>
      <w:r w:rsidRPr="000A0016">
        <w:rPr>
          <w:rFonts w:ascii="Consolas" w:hAnsi="Consolas" w:cs="Consolas"/>
          <w:b/>
        </w:rPr>
        <w:t xml:space="preserve"> </w:t>
      </w:r>
      <w:r w:rsidRPr="00A819B7">
        <w:rPr>
          <w:rFonts w:ascii="Consolas" w:hAnsi="Consolas" w:cs="Consolas"/>
          <w:b/>
          <w:lang w:val="en-US"/>
        </w:rPr>
        <w:t>DeleteZeros</w:t>
      </w:r>
      <w:r w:rsidRPr="000A0016">
        <w:rPr>
          <w:rFonts w:ascii="Consolas" w:hAnsi="Consolas" w:cs="Consolas"/>
          <w:b/>
        </w:rPr>
        <w:t>(</w:t>
      </w:r>
      <w:r w:rsidRPr="00A819B7">
        <w:rPr>
          <w:rFonts w:ascii="Consolas" w:hAnsi="Consolas" w:cs="Consolas"/>
          <w:b/>
          <w:lang w:val="en-US"/>
        </w:rPr>
        <w:t>arr</w:t>
      </w:r>
      <w:r w:rsidRPr="000A0016">
        <w:rPr>
          <w:rFonts w:ascii="Consolas" w:hAnsi="Consolas" w:cs="Consolas"/>
          <w:b/>
        </w:rPr>
        <w:t>)</w:t>
      </w:r>
      <w:r w:rsidRPr="00A819B7">
        <w:t xml:space="preserve"> – </w:t>
      </w:r>
      <w:r w:rsidRPr="00D8141B">
        <w:rPr>
          <w:rFonts w:ascii="Times New Roman" w:hAnsi="Times New Roman"/>
          <w:sz w:val="24"/>
        </w:rPr>
        <w:t>удаляет из каждого целочисленного массива в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arr</w:t>
      </w:r>
      <w:r w:rsidRPr="00A819B7">
        <w:t xml:space="preserve"> </w:t>
      </w:r>
      <w:r w:rsidRPr="00D8141B">
        <w:rPr>
          <w:rFonts w:ascii="Times New Roman" w:hAnsi="Times New Roman"/>
          <w:sz w:val="24"/>
        </w:rPr>
        <w:t>нулевые элементы со сдвигом влево, количество элементов при этом уменьшается. Если все элементы</w:t>
      </w:r>
      <w:r>
        <w:t xml:space="preserve"> </w:t>
      </w:r>
      <w:r w:rsidRPr="00D8141B">
        <w:rPr>
          <w:rFonts w:ascii="Times New Roman" w:hAnsi="Times New Roman"/>
          <w:sz w:val="24"/>
        </w:rPr>
        <w:t>нули, то ссылка на соответствующий массив в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arr</w:t>
      </w:r>
      <w:r>
        <w:t xml:space="preserve"> </w:t>
      </w:r>
      <w:r w:rsidRPr="00D8141B">
        <w:rPr>
          <w:rFonts w:ascii="Times New Roman" w:hAnsi="Times New Roman"/>
          <w:sz w:val="24"/>
        </w:rPr>
        <w:t>заменяется на</w:t>
      </w:r>
      <w:r>
        <w:t xml:space="preserve"> </w:t>
      </w:r>
      <w:r w:rsidRPr="00A819B7">
        <w:rPr>
          <w:rFonts w:ascii="Consolas" w:hAnsi="Consolas" w:cs="Consolas"/>
          <w:b/>
          <w:lang w:val="en-US"/>
        </w:rPr>
        <w:t>null</w:t>
      </w:r>
      <w:r w:rsidRPr="00A819B7">
        <w:t>.</w:t>
      </w:r>
    </w:p>
    <w:p w14:paraId="737C651E" w14:textId="77777777" w:rsidR="006D3A2E" w:rsidRPr="00687421" w:rsidRDefault="003F66EC" w:rsidP="00687421">
      <w:pPr>
        <w:pStyle w:val="Heading2"/>
        <w:rPr>
          <w:lang w:eastAsia="ru-RU"/>
        </w:rPr>
      </w:pPr>
      <w:r w:rsidRPr="00687421">
        <w:rPr>
          <w:lang w:eastAsia="ru-RU"/>
        </w:rPr>
        <w:t xml:space="preserve"> Итоговая к</w:t>
      </w:r>
      <w:r w:rsidR="006D3A2E">
        <w:rPr>
          <w:lang w:eastAsia="ru-RU"/>
        </w:rPr>
        <w:t>онтрольная работа</w:t>
      </w:r>
    </w:p>
    <w:p w14:paraId="737C651F" w14:textId="77777777" w:rsidR="006D3A2E" w:rsidRDefault="003F66EC" w:rsidP="006D3A2E">
      <w:pPr>
        <w:rPr>
          <w:lang w:eastAsia="ru-RU"/>
        </w:rPr>
      </w:pPr>
      <w:r>
        <w:rPr>
          <w:lang w:eastAsia="ru-RU"/>
        </w:rPr>
        <w:t>Итоговая к</w:t>
      </w:r>
      <w:r w:rsidR="00FD11E7">
        <w:rPr>
          <w:lang w:eastAsia="ru-RU"/>
        </w:rPr>
        <w:t>онтрольная работа состоит в самостоятельном написании программного кода. Задачи могут включать в себя темы первого модуля.</w:t>
      </w:r>
    </w:p>
    <w:p w14:paraId="737C6520" w14:textId="77777777" w:rsidR="00FD11E7" w:rsidRDefault="00FD11E7" w:rsidP="006D3A2E">
      <w:pPr>
        <w:rPr>
          <w:lang w:eastAsia="ru-RU"/>
        </w:rPr>
      </w:pPr>
      <w:r w:rsidRPr="00687421">
        <w:rPr>
          <w:i/>
          <w:u w:val="single"/>
          <w:lang w:eastAsia="ru-RU"/>
        </w:rPr>
        <w:t>Примерное задание контрольной работы</w:t>
      </w:r>
      <w:r>
        <w:rPr>
          <w:lang w:eastAsia="ru-RU"/>
        </w:rPr>
        <w:t>:</w:t>
      </w:r>
    </w:p>
    <w:p w14:paraId="737C6521" w14:textId="77777777" w:rsidR="00166B31" w:rsidRPr="00166B31" w:rsidRDefault="00166B31" w:rsidP="00166B31">
      <w:pPr>
        <w:rPr>
          <w:lang w:eastAsia="ru-RU"/>
        </w:rPr>
      </w:pPr>
      <w:r w:rsidRPr="00166B31">
        <w:rPr>
          <w:lang w:eastAsia="ru-RU"/>
        </w:rPr>
        <w:t xml:space="preserve">Создать квадратную целочисленную матрицу размера </w:t>
      </w:r>
      <w:r w:rsidRPr="00166B31">
        <w:rPr>
          <w:b/>
          <w:bCs/>
          <w:lang w:eastAsia="ru-RU"/>
        </w:rPr>
        <w:t>3</w:t>
      </w:r>
      <w:r w:rsidRPr="00166B31">
        <w:rPr>
          <w:b/>
          <w:bCs/>
          <w:lang w:val="en-US" w:eastAsia="ru-RU"/>
        </w:rPr>
        <w:t>x</w:t>
      </w:r>
      <w:r w:rsidRPr="00166B31">
        <w:rPr>
          <w:b/>
          <w:bCs/>
          <w:lang w:eastAsia="ru-RU"/>
        </w:rPr>
        <w:t>6</w:t>
      </w:r>
      <w:r w:rsidRPr="00166B31">
        <w:rPr>
          <w:lang w:eastAsia="ru-RU"/>
        </w:rPr>
        <w:t xml:space="preserve"> и заполнить ее случайными числами из диапазона [</w:t>
      </w:r>
      <w:r w:rsidRPr="00166B31">
        <w:rPr>
          <w:b/>
          <w:bCs/>
          <w:lang w:eastAsia="ru-RU"/>
        </w:rPr>
        <w:t>0; 20</w:t>
      </w:r>
      <w:r w:rsidRPr="00166B31">
        <w:rPr>
          <w:lang w:eastAsia="ru-RU"/>
        </w:rPr>
        <w:t xml:space="preserve">]. По матрице сформировать целочисленный массив из двух элементов, значениями которых являются определитель левой и правой подматриц размера </w:t>
      </w:r>
      <w:r w:rsidRPr="00166B31">
        <w:rPr>
          <w:b/>
          <w:bCs/>
          <w:lang w:eastAsia="ru-RU"/>
        </w:rPr>
        <w:t>3</w:t>
      </w:r>
      <w:r w:rsidRPr="00166B31">
        <w:rPr>
          <w:b/>
          <w:bCs/>
          <w:lang w:val="en-US" w:eastAsia="ru-RU"/>
        </w:rPr>
        <w:t>x</w:t>
      </w:r>
      <w:r w:rsidRPr="00166B31">
        <w:rPr>
          <w:b/>
          <w:bCs/>
          <w:lang w:eastAsia="ru-RU"/>
        </w:rPr>
        <w:t>3</w:t>
      </w:r>
      <w:r w:rsidRPr="00166B31">
        <w:rPr>
          <w:lang w:eastAsia="ru-RU"/>
        </w:rPr>
        <w:t xml:space="preserve">, соответственно (см. рисунок). </w:t>
      </w:r>
    </w:p>
    <w:p w14:paraId="737C6522" w14:textId="77777777" w:rsidR="00FD11E7" w:rsidRPr="006D3A2E" w:rsidRDefault="00166B31" w:rsidP="006D3A2E">
      <w:pPr>
        <w:rPr>
          <w:lang w:eastAsia="ru-RU"/>
        </w:rPr>
      </w:pPr>
      <w:r>
        <w:rPr>
          <w:noProof/>
          <w:lang w:val="en-US"/>
        </w:rPr>
        <w:drawing>
          <wp:inline distT="0" distB="0" distL="0" distR="0" wp14:anchorId="737C6555" wp14:editId="737C6556">
            <wp:extent cx="1152525" cy="645492"/>
            <wp:effectExtent l="19050" t="19050" r="952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8BA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69" cy="651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7C6523" w14:textId="77777777" w:rsidR="00931523" w:rsidRDefault="00931523" w:rsidP="00931523">
      <w:pPr>
        <w:pStyle w:val="Heading2"/>
        <w:rPr>
          <w:lang w:eastAsia="ru-RU"/>
        </w:rPr>
      </w:pPr>
      <w:r>
        <w:rPr>
          <w:lang w:eastAsia="ru-RU"/>
        </w:rPr>
        <w:t>Тематика заданий итогового контроля</w:t>
      </w:r>
    </w:p>
    <w:p w14:paraId="737C6524" w14:textId="77777777" w:rsidR="00FD11E7" w:rsidRDefault="00FD11E7" w:rsidP="00FD11E7">
      <w:pPr>
        <w:rPr>
          <w:lang w:eastAsia="ru-RU"/>
        </w:rPr>
      </w:pPr>
      <w:r>
        <w:rPr>
          <w:lang w:eastAsia="ru-RU"/>
        </w:rPr>
        <w:t>Итоговая контрольная работа состоит в самостоятельном написании программного кода. Задачи могут включать в себя любые темы курса.</w:t>
      </w:r>
    </w:p>
    <w:p w14:paraId="737C6525" w14:textId="77777777" w:rsidR="00FD11E7" w:rsidRDefault="00FD11E7" w:rsidP="00FD11E7">
      <w:pPr>
        <w:rPr>
          <w:lang w:eastAsia="ru-RU"/>
        </w:rPr>
      </w:pPr>
    </w:p>
    <w:p w14:paraId="737C6526" w14:textId="77777777" w:rsidR="00FD11E7" w:rsidRDefault="00FD11E7" w:rsidP="00FD11E7">
      <w:pPr>
        <w:rPr>
          <w:lang w:eastAsia="ru-RU"/>
        </w:rPr>
      </w:pPr>
      <w:r w:rsidRPr="00D8141B">
        <w:rPr>
          <w:b/>
          <w:lang w:eastAsia="ru-RU"/>
        </w:rPr>
        <w:t>Примерное задание контрольной работы</w:t>
      </w:r>
      <w:r>
        <w:rPr>
          <w:lang w:eastAsia="ru-RU"/>
        </w:rPr>
        <w:t>:</w:t>
      </w:r>
    </w:p>
    <w:p w14:paraId="737C6527" w14:textId="77777777" w:rsidR="00FD11E7" w:rsidRPr="00FD11E7" w:rsidRDefault="00FD11E7" w:rsidP="00FD11E7">
      <w:pPr>
        <w:jc w:val="both"/>
        <w:rPr>
          <w:szCs w:val="24"/>
        </w:rPr>
      </w:pPr>
      <w:r w:rsidRPr="00FD11E7">
        <w:rPr>
          <w:lang w:eastAsia="ru-RU"/>
        </w:rPr>
        <w:t>Метод</w:t>
      </w:r>
      <w:r w:rsidRPr="00FD11E7">
        <w:rPr>
          <w:szCs w:val="24"/>
        </w:rPr>
        <w:t xml:space="preserve"> </w:t>
      </w:r>
      <w:r w:rsidRPr="00FD11E7">
        <w:rPr>
          <w:b/>
          <w:szCs w:val="24"/>
          <w:lang w:val="en-US"/>
        </w:rPr>
        <w:t>ArrayForm</w:t>
      </w:r>
      <w:r w:rsidRPr="00FD11E7">
        <w:rPr>
          <w:b/>
          <w:szCs w:val="24"/>
        </w:rPr>
        <w:t>()</w:t>
      </w:r>
      <w:r w:rsidRPr="00FD11E7">
        <w:rPr>
          <w:szCs w:val="24"/>
        </w:rPr>
        <w:t xml:space="preserve"> формирования массива неотрицательных целых чисел и заполнения его «сериями». В качестве параметров передаются границы диапазона заполнителей и количество значений в каждой серии, отрицательное число или нулевое число означает отсутствие значений данной серии. </w:t>
      </w:r>
    </w:p>
    <w:p w14:paraId="737C6528" w14:textId="77777777" w:rsidR="00FD11E7" w:rsidRPr="00FD11E7" w:rsidRDefault="00FD11E7" w:rsidP="00FD11E7">
      <w:pPr>
        <w:jc w:val="both"/>
        <w:rPr>
          <w:szCs w:val="24"/>
        </w:rPr>
      </w:pPr>
      <w:r w:rsidRPr="00FD11E7">
        <w:rPr>
          <w:szCs w:val="24"/>
        </w:rPr>
        <w:t xml:space="preserve">Например, </w:t>
      </w:r>
      <w:r w:rsidRPr="00FD11E7">
        <w:rPr>
          <w:lang w:eastAsia="ru-RU"/>
        </w:rPr>
        <w:t>выполнение</w:t>
      </w:r>
      <w:r w:rsidRPr="00FD11E7">
        <w:rPr>
          <w:szCs w:val="24"/>
        </w:rPr>
        <w:t xml:space="preserve"> </w:t>
      </w:r>
      <w:r w:rsidRPr="00FD11E7">
        <w:rPr>
          <w:rFonts w:ascii="Consolas" w:hAnsi="Consolas" w:cs="Consolas"/>
          <w:b/>
          <w:szCs w:val="24"/>
          <w:lang w:val="en-US"/>
        </w:rPr>
        <w:t>ArrayForm</w:t>
      </w:r>
      <w:r w:rsidRPr="00FD11E7">
        <w:rPr>
          <w:rFonts w:ascii="Consolas" w:hAnsi="Consolas" w:cs="Consolas"/>
          <w:b/>
          <w:szCs w:val="24"/>
        </w:rPr>
        <w:t>(1,4,2,2,-1,3)</w:t>
      </w:r>
      <w:r w:rsidRPr="00FD11E7">
        <w:rPr>
          <w:szCs w:val="24"/>
        </w:rPr>
        <w:t xml:space="preserve"> должно формировать массив: </w:t>
      </w:r>
      <w:r w:rsidRPr="00FD11E7">
        <w:rPr>
          <w:rFonts w:ascii="Consolas" w:hAnsi="Consolas" w:cs="Consolas"/>
          <w:b/>
          <w:szCs w:val="24"/>
        </w:rPr>
        <w:t>1 1 2 2 4 4 4</w:t>
      </w:r>
      <w:r w:rsidRPr="00FD11E7">
        <w:rPr>
          <w:szCs w:val="24"/>
        </w:rPr>
        <w:t xml:space="preserve">, а выполнение </w:t>
      </w:r>
      <w:r w:rsidRPr="00FD11E7">
        <w:rPr>
          <w:rFonts w:ascii="Consolas" w:hAnsi="Consolas" w:cs="Consolas"/>
          <w:b/>
          <w:szCs w:val="24"/>
          <w:lang w:val="en-US"/>
        </w:rPr>
        <w:t>ArrayForm</w:t>
      </w:r>
      <w:r w:rsidRPr="00FD11E7">
        <w:rPr>
          <w:rFonts w:ascii="Consolas" w:hAnsi="Consolas" w:cs="Consolas"/>
          <w:b/>
          <w:szCs w:val="24"/>
        </w:rPr>
        <w:t>(10,7,2,2,-1,3)</w:t>
      </w:r>
      <w:r w:rsidRPr="00FD11E7">
        <w:rPr>
          <w:szCs w:val="24"/>
        </w:rPr>
        <w:t xml:space="preserve"> должно формировать массив: </w:t>
      </w:r>
      <w:r w:rsidRPr="00FD11E7">
        <w:rPr>
          <w:rFonts w:ascii="Consolas" w:hAnsi="Consolas" w:cs="Consolas"/>
          <w:b/>
          <w:szCs w:val="24"/>
        </w:rPr>
        <w:t>10 10 9 9 7 7 7</w:t>
      </w:r>
    </w:p>
    <w:p w14:paraId="737C6529" w14:textId="77777777" w:rsidR="00FD11E7" w:rsidRPr="00FD11E7" w:rsidRDefault="00FD11E7" w:rsidP="00FD11E7">
      <w:pPr>
        <w:rPr>
          <w:szCs w:val="24"/>
        </w:rPr>
      </w:pPr>
      <w:r w:rsidRPr="00FD11E7">
        <w:rPr>
          <w:szCs w:val="24"/>
        </w:rPr>
        <w:t xml:space="preserve">Метод </w:t>
      </w:r>
      <w:r w:rsidRPr="00FD11E7">
        <w:rPr>
          <w:lang w:eastAsia="ru-RU"/>
        </w:rPr>
        <w:t>вывода</w:t>
      </w:r>
      <w:r w:rsidRPr="00FD11E7">
        <w:rPr>
          <w:szCs w:val="24"/>
        </w:rPr>
        <w:t xml:space="preserve"> на экран массива целых неотрицательных чисел.</w:t>
      </w:r>
    </w:p>
    <w:p w14:paraId="737C652A" w14:textId="77777777" w:rsidR="00FD11E7" w:rsidRPr="00FD11E7" w:rsidRDefault="00FD11E7" w:rsidP="00FD11E7">
      <w:pPr>
        <w:jc w:val="both"/>
        <w:rPr>
          <w:szCs w:val="24"/>
        </w:rPr>
      </w:pPr>
      <w:r w:rsidRPr="00FD11E7">
        <w:rPr>
          <w:szCs w:val="24"/>
        </w:rPr>
        <w:t>В основной программе получить от пользователя границы диапазона значений и строку с количествами элементов каждой серии, формат строки: числа, разделённые символом точка с запятой. Сформировать массив и вывести его на экран.</w:t>
      </w:r>
    </w:p>
    <w:p w14:paraId="737C652B" w14:textId="77777777" w:rsidR="00FD11E7" w:rsidRPr="00FD11E7" w:rsidRDefault="00FD11E7" w:rsidP="00FD11E7">
      <w:pPr>
        <w:rPr>
          <w:szCs w:val="24"/>
        </w:rPr>
      </w:pPr>
      <w:r w:rsidRPr="00FD11E7">
        <w:rPr>
          <w:i/>
          <w:szCs w:val="24"/>
        </w:rPr>
        <w:t>Предусмотреть обработку корректности ввода данных и цикл повторения решения</w:t>
      </w:r>
      <w:r w:rsidRPr="00FD11E7">
        <w:rPr>
          <w:szCs w:val="24"/>
        </w:rPr>
        <w:t>.</w:t>
      </w:r>
    </w:p>
    <w:p w14:paraId="737C652C" w14:textId="77777777" w:rsidR="00996055" w:rsidRPr="00FD11E7" w:rsidRDefault="00996055" w:rsidP="00FD11E7">
      <w:pPr>
        <w:ind w:left="709" w:firstLine="0"/>
        <w:rPr>
          <w:lang w:eastAsia="ru-RU"/>
        </w:rPr>
      </w:pPr>
    </w:p>
    <w:p w14:paraId="737C652D" w14:textId="77777777" w:rsidR="007526EC" w:rsidRDefault="007526EC" w:rsidP="00F1556D">
      <w:pPr>
        <w:rPr>
          <w:rFonts w:eastAsia="Times New Roman"/>
          <w:color w:val="000000"/>
          <w:szCs w:val="24"/>
          <w:lang w:eastAsia="ru-RU"/>
        </w:rPr>
      </w:pPr>
    </w:p>
    <w:p w14:paraId="737C652E" w14:textId="77777777" w:rsidR="007526EC" w:rsidRDefault="007526EC">
      <w:pPr>
        <w:pStyle w:val="Heading1"/>
        <w:rPr>
          <w:lang w:eastAsia="ru-RU"/>
        </w:rPr>
      </w:pPr>
      <w:r>
        <w:rPr>
          <w:lang w:eastAsia="ru-RU"/>
        </w:rPr>
        <w:t>Учебно-методическое и информационное обеспечение дисциплины</w:t>
      </w:r>
    </w:p>
    <w:p w14:paraId="737C652F" w14:textId="77777777" w:rsidR="007526EC" w:rsidRDefault="00E765FE">
      <w:pPr>
        <w:spacing w:before="120" w:after="60"/>
        <w:ind w:firstLine="0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10.1  </w:t>
      </w:r>
      <w:r w:rsidR="007526EC">
        <w:rPr>
          <w:rFonts w:eastAsia="Times New Roman"/>
          <w:b/>
          <w:bCs/>
          <w:szCs w:val="24"/>
          <w:lang w:eastAsia="ru-RU"/>
        </w:rPr>
        <w:t>Базовый учебник</w:t>
      </w:r>
      <w:r w:rsidR="007526EC">
        <w:rPr>
          <w:rFonts w:eastAsia="Times New Roman"/>
          <w:b/>
          <w:bCs/>
          <w:color w:val="000000"/>
          <w:szCs w:val="24"/>
          <w:lang w:eastAsia="ru-RU"/>
        </w:rPr>
        <w:t xml:space="preserve"> – </w:t>
      </w:r>
      <w:r w:rsidR="007526EC">
        <w:rPr>
          <w:rFonts w:eastAsia="Times New Roman"/>
          <w:bCs/>
          <w:color w:val="000000"/>
          <w:szCs w:val="24"/>
          <w:lang w:eastAsia="ru-RU"/>
        </w:rPr>
        <w:t xml:space="preserve">Подбельский В.В. Язык </w:t>
      </w:r>
      <w:r w:rsidR="007526EC">
        <w:rPr>
          <w:rFonts w:eastAsia="Times New Roman"/>
          <w:bCs/>
          <w:color w:val="000000"/>
          <w:szCs w:val="24"/>
          <w:lang w:val="en-US" w:eastAsia="ru-RU"/>
        </w:rPr>
        <w:t>C</w:t>
      </w:r>
      <w:r w:rsidR="007526EC">
        <w:rPr>
          <w:rFonts w:eastAsia="Times New Roman"/>
          <w:bCs/>
          <w:color w:val="000000"/>
          <w:szCs w:val="24"/>
          <w:lang w:eastAsia="ru-RU"/>
        </w:rPr>
        <w:t xml:space="preserve">#. Базовый курс. </w:t>
      </w:r>
      <w:r w:rsidR="007526EC">
        <w:rPr>
          <w:rFonts w:eastAsia="Times New Roman"/>
          <w:szCs w:val="24"/>
          <w:lang w:eastAsia="ru-RU"/>
        </w:rPr>
        <w:t>М.: Финансы и статистика, 2011.</w:t>
      </w:r>
    </w:p>
    <w:p w14:paraId="737C6530" w14:textId="77777777" w:rsidR="007526EC" w:rsidRDefault="00DA31A1" w:rsidP="00E765FE">
      <w:pPr>
        <w:pStyle w:val="Heading2"/>
        <w:numPr>
          <w:ilvl w:val="1"/>
          <w:numId w:val="14"/>
        </w:numPr>
        <w:rPr>
          <w:lang w:eastAsia="ru-RU"/>
        </w:rPr>
      </w:pPr>
      <w:r w:rsidRPr="00DC53E1">
        <w:rPr>
          <w:lang w:val="ru-RU" w:eastAsia="ru-RU"/>
        </w:rPr>
        <w:t xml:space="preserve"> </w:t>
      </w:r>
      <w:r w:rsidR="007526EC">
        <w:rPr>
          <w:lang w:eastAsia="ru-RU"/>
        </w:rPr>
        <w:t xml:space="preserve">Основная литература: </w:t>
      </w:r>
    </w:p>
    <w:p w14:paraId="43B17D4C" w14:textId="45AFB481" w:rsidR="00B84FFA" w:rsidRPr="00B84FFA" w:rsidRDefault="00B84FFA">
      <w:pPr>
        <w:numPr>
          <w:ilvl w:val="0"/>
          <w:numId w:val="10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Рихтер</w:t>
      </w:r>
      <w:r w:rsidRPr="00B84FFA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eastAsia="ru-RU"/>
        </w:rPr>
        <w:t>Д</w:t>
      </w:r>
      <w:r w:rsidRPr="00B84FFA">
        <w:rPr>
          <w:rFonts w:eastAsia="Times New Roman"/>
          <w:szCs w:val="24"/>
          <w:lang w:val="en-US" w:eastAsia="ru-RU"/>
        </w:rPr>
        <w:t xml:space="preserve">. </w:t>
      </w:r>
      <w:r>
        <w:rPr>
          <w:rFonts w:eastAsia="Times New Roman"/>
          <w:szCs w:val="24"/>
          <w:lang w:val="en-US" w:eastAsia="ru-RU"/>
        </w:rPr>
        <w:t>CLR via C#</w:t>
      </w:r>
      <w:r w:rsidRPr="00B84FFA">
        <w:rPr>
          <w:rFonts w:eastAsia="Times New Roman"/>
          <w:szCs w:val="24"/>
          <w:lang w:val="en-US" w:eastAsia="ru-RU"/>
        </w:rPr>
        <w:t xml:space="preserve">. </w:t>
      </w:r>
      <w:r>
        <w:rPr>
          <w:rFonts w:eastAsia="Times New Roman"/>
          <w:szCs w:val="24"/>
          <w:lang w:eastAsia="ru-RU"/>
        </w:rPr>
        <w:t>Программирование</w:t>
      </w:r>
      <w:r w:rsidRPr="00B84FF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</w:t>
      </w:r>
      <w:r w:rsidRPr="00B84FF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платформе</w:t>
      </w:r>
      <w:r w:rsidRPr="00B84FF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Microsoft</w:t>
      </w:r>
      <w:r w:rsidRPr="00B84FFA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NET</w:t>
      </w:r>
      <w:r w:rsidRPr="00B84FF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Framework</w:t>
      </w:r>
      <w:r w:rsidRPr="00B84FFA">
        <w:rPr>
          <w:rFonts w:eastAsia="Times New Roman"/>
          <w:szCs w:val="24"/>
          <w:lang w:eastAsia="ru-RU"/>
        </w:rPr>
        <w:t xml:space="preserve"> 4.5 </w:t>
      </w:r>
      <w:r>
        <w:rPr>
          <w:rFonts w:eastAsia="Times New Roman"/>
          <w:szCs w:val="24"/>
          <w:lang w:eastAsia="ru-RU"/>
        </w:rPr>
        <w:t>на языке С</w:t>
      </w:r>
      <w:r w:rsidRPr="00B84FFA">
        <w:rPr>
          <w:rFonts w:eastAsia="Times New Roman"/>
          <w:szCs w:val="24"/>
          <w:lang w:eastAsia="ru-RU"/>
        </w:rPr>
        <w:t>#</w:t>
      </w:r>
      <w:r>
        <w:rPr>
          <w:rFonts w:eastAsia="Times New Roman"/>
          <w:szCs w:val="24"/>
          <w:lang w:eastAsia="ru-RU"/>
        </w:rPr>
        <w:t>. – СПб.: Питер, 2016.</w:t>
      </w:r>
    </w:p>
    <w:p w14:paraId="3C7DF131" w14:textId="48D71C8A" w:rsidR="007E7E4D" w:rsidRPr="0088222F" w:rsidRDefault="007E7E4D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 xml:space="preserve">C# </w:t>
      </w:r>
      <w:r w:rsidRPr="00247154">
        <w:rPr>
          <w:rFonts w:eastAsia="Times New Roman"/>
          <w:szCs w:val="24"/>
          <w:lang w:val="en-US" w:eastAsia="ru-RU"/>
        </w:rPr>
        <w:t>5</w:t>
      </w:r>
      <w:r>
        <w:rPr>
          <w:rFonts w:eastAsia="Times New Roman"/>
          <w:szCs w:val="24"/>
          <w:lang w:val="en-US" w:eastAsia="ru-RU"/>
        </w:rPr>
        <w:t>.0. Language Specification. Version</w:t>
      </w:r>
      <w:r w:rsidRPr="00B84FFA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eastAsia="ru-RU"/>
        </w:rPr>
        <w:fldChar w:fldCharType="begin"/>
      </w:r>
      <w:r w:rsidRPr="00B84FFA">
        <w:rPr>
          <w:rFonts w:eastAsia="Times New Roman"/>
          <w:szCs w:val="24"/>
          <w:lang w:val="en-US" w:eastAsia="ru-RU"/>
        </w:rPr>
        <w:instrText xml:space="preserve"> </w:instrText>
      </w:r>
      <w:r>
        <w:rPr>
          <w:rFonts w:eastAsia="Times New Roman"/>
          <w:szCs w:val="24"/>
          <w:lang w:val="en-US" w:eastAsia="ru-RU"/>
        </w:rPr>
        <w:instrText>DOCPROPERTY</w:instrText>
      </w:r>
      <w:r w:rsidRPr="00B84FFA">
        <w:rPr>
          <w:rFonts w:eastAsia="Times New Roman"/>
          <w:szCs w:val="24"/>
          <w:lang w:val="en-US" w:eastAsia="ru-RU"/>
        </w:rPr>
        <w:instrText xml:space="preserve">  </w:instrText>
      </w:r>
      <w:r>
        <w:rPr>
          <w:rFonts w:eastAsia="Times New Roman"/>
          <w:szCs w:val="24"/>
          <w:lang w:val="en-US" w:eastAsia="ru-RU"/>
        </w:rPr>
        <w:instrText>Version</w:instrText>
      </w:r>
      <w:r w:rsidRPr="00B84FFA">
        <w:rPr>
          <w:rFonts w:eastAsia="Times New Roman"/>
          <w:szCs w:val="24"/>
          <w:lang w:val="en-US" w:eastAsia="ru-RU"/>
        </w:rPr>
        <w:instrText xml:space="preserve">  \* </w:instrText>
      </w:r>
      <w:r>
        <w:rPr>
          <w:rFonts w:eastAsia="Times New Roman"/>
          <w:szCs w:val="24"/>
          <w:lang w:val="en-US" w:eastAsia="ru-RU"/>
        </w:rPr>
        <w:instrText>MERGEFORMAT</w:instrText>
      </w:r>
      <w:r w:rsidRPr="00B84FFA">
        <w:rPr>
          <w:rFonts w:eastAsia="Times New Roman"/>
          <w:szCs w:val="24"/>
          <w:lang w:val="en-US" w:eastAsia="ru-RU"/>
        </w:rPr>
        <w:instrText xml:space="preserve"> </w:instrText>
      </w:r>
      <w:r>
        <w:rPr>
          <w:rFonts w:eastAsia="Times New Roman"/>
          <w:szCs w:val="24"/>
          <w:lang w:eastAsia="ru-RU"/>
        </w:rPr>
        <w:fldChar w:fldCharType="separate"/>
      </w:r>
      <w:r w:rsidRPr="00B84FFA">
        <w:rPr>
          <w:rFonts w:eastAsia="Times New Roman"/>
          <w:szCs w:val="24"/>
          <w:lang w:val="en-US" w:eastAsia="ru-RU"/>
        </w:rPr>
        <w:t>5.0</w:t>
      </w:r>
      <w:r>
        <w:rPr>
          <w:rFonts w:eastAsia="Times New Roman"/>
          <w:szCs w:val="24"/>
          <w:lang w:eastAsia="ru-RU"/>
        </w:rPr>
        <w:fldChar w:fldCharType="end"/>
      </w:r>
      <w:r w:rsidR="00B84FFA">
        <w:rPr>
          <w:rFonts w:eastAsia="Times New Roman"/>
          <w:szCs w:val="24"/>
          <w:lang w:val="en-US" w:eastAsia="ru-RU"/>
        </w:rPr>
        <w:t>.</w:t>
      </w:r>
      <w:r w:rsidRPr="00B84FFA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t>Microsoft</w:t>
      </w:r>
      <w:r w:rsidRPr="00B84FFA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Corporation</w:t>
      </w:r>
      <w:r w:rsidRPr="00B84FFA">
        <w:rPr>
          <w:rFonts w:eastAsia="Times New Roman"/>
          <w:szCs w:val="24"/>
          <w:lang w:val="en-US" w:eastAsia="ru-RU"/>
        </w:rPr>
        <w:t xml:space="preserve">, </w:t>
      </w:r>
      <w:r>
        <w:rPr>
          <w:rFonts w:eastAsia="Times New Roman"/>
          <w:szCs w:val="24"/>
          <w:lang w:eastAsia="ru-RU"/>
        </w:rPr>
        <w:fldChar w:fldCharType="begin"/>
      </w:r>
      <w:r w:rsidRPr="00B84FFA">
        <w:rPr>
          <w:rFonts w:eastAsia="Times New Roman"/>
          <w:szCs w:val="24"/>
          <w:lang w:val="en-US" w:eastAsia="ru-RU"/>
        </w:rPr>
        <w:instrText xml:space="preserve"> </w:instrText>
      </w:r>
      <w:r>
        <w:rPr>
          <w:rFonts w:eastAsia="Times New Roman"/>
          <w:szCs w:val="24"/>
          <w:lang w:val="en-US" w:eastAsia="ru-RU"/>
        </w:rPr>
        <w:instrText>DOCVARIABLE</w:instrText>
      </w:r>
      <w:r w:rsidRPr="00B84FFA">
        <w:rPr>
          <w:rFonts w:eastAsia="Times New Roman"/>
          <w:szCs w:val="24"/>
          <w:lang w:val="en-US" w:eastAsia="ru-RU"/>
        </w:rPr>
        <w:instrText xml:space="preserve">  </w:instrText>
      </w:r>
      <w:r>
        <w:rPr>
          <w:rFonts w:eastAsia="Times New Roman"/>
          <w:szCs w:val="24"/>
          <w:lang w:val="en-US" w:eastAsia="ru-RU"/>
        </w:rPr>
        <w:instrText>Version</w:instrText>
      </w:r>
      <w:r w:rsidRPr="0088222F">
        <w:rPr>
          <w:rFonts w:eastAsia="Times New Roman"/>
          <w:szCs w:val="24"/>
          <w:lang w:val="en-US" w:eastAsia="ru-RU"/>
        </w:rPr>
        <w:instrText xml:space="preserve">  \* </w:instrText>
      </w:r>
      <w:r>
        <w:rPr>
          <w:rFonts w:eastAsia="Times New Roman"/>
          <w:szCs w:val="24"/>
          <w:lang w:val="en-US" w:eastAsia="ru-RU"/>
        </w:rPr>
        <w:instrText>MERGEFORMAT</w:instrText>
      </w:r>
      <w:r w:rsidRPr="0088222F">
        <w:rPr>
          <w:rFonts w:eastAsia="Times New Roman"/>
          <w:szCs w:val="24"/>
          <w:lang w:val="en-US" w:eastAsia="ru-RU"/>
        </w:rPr>
        <w:instrText xml:space="preserve"> </w:instrText>
      </w:r>
      <w:r>
        <w:rPr>
          <w:rFonts w:eastAsia="Times New Roman"/>
          <w:szCs w:val="24"/>
          <w:lang w:eastAsia="ru-RU"/>
        </w:rPr>
        <w:fldChar w:fldCharType="end"/>
      </w:r>
      <w:r w:rsidRPr="0088222F">
        <w:rPr>
          <w:rFonts w:eastAsia="Times New Roman"/>
          <w:szCs w:val="24"/>
          <w:lang w:val="en-US" w:eastAsia="ru-RU"/>
        </w:rPr>
        <w:t xml:space="preserve">2012. </w:t>
      </w:r>
    </w:p>
    <w:p w14:paraId="737C6532" w14:textId="77777777" w:rsidR="00ED6CFA" w:rsidRPr="00ED6CFA" w:rsidRDefault="00ED6CFA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H. Abelson, G.J. Sussman, J. Sussman, Structure and Interpretation of Computer Programs</w:t>
      </w:r>
      <w:r w:rsidR="00B319F0">
        <w:rPr>
          <w:rFonts w:eastAsia="Times New Roman"/>
          <w:szCs w:val="24"/>
          <w:lang w:val="en-US" w:eastAsia="ru-RU"/>
        </w:rPr>
        <w:t>, MIT Press, 2008</w:t>
      </w:r>
    </w:p>
    <w:p w14:paraId="737C6533" w14:textId="77777777" w:rsidR="007526EC" w:rsidRDefault="007526EC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J. Albahari, B. Albahari, C# 5</w:t>
      </w:r>
      <w:r w:rsidR="00E765FE">
        <w:rPr>
          <w:rFonts w:eastAsia="Times New Roman"/>
          <w:szCs w:val="24"/>
          <w:lang w:val="en-US" w:eastAsia="ru-RU"/>
        </w:rPr>
        <w:t>.0 in a nutshell, 5-th edition</w:t>
      </w:r>
      <w:r w:rsidR="00E765FE" w:rsidRPr="00E765FE">
        <w:rPr>
          <w:rFonts w:eastAsia="Times New Roman"/>
          <w:szCs w:val="24"/>
          <w:lang w:val="en-US" w:eastAsia="ru-RU"/>
        </w:rPr>
        <w:t>,</w:t>
      </w:r>
      <w:r w:rsidR="00E765FE">
        <w:rPr>
          <w:rFonts w:eastAsia="Times New Roman"/>
          <w:szCs w:val="24"/>
          <w:lang w:val="en-US" w:eastAsia="ru-RU"/>
        </w:rPr>
        <w:t xml:space="preserve"> 2012</w:t>
      </w:r>
      <w:r>
        <w:rPr>
          <w:rFonts w:eastAsia="Times New Roman"/>
          <w:szCs w:val="24"/>
          <w:lang w:val="en-US" w:eastAsia="ru-RU"/>
        </w:rPr>
        <w:t xml:space="preserve"> </w:t>
      </w:r>
    </w:p>
    <w:p w14:paraId="737C6534" w14:textId="77777777" w:rsidR="007526EC" w:rsidRDefault="007526EC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J. Sharp, Microsof</w:t>
      </w:r>
      <w:r w:rsidR="00E765FE">
        <w:rPr>
          <w:rFonts w:eastAsia="Times New Roman"/>
          <w:szCs w:val="24"/>
          <w:lang w:val="en-US" w:eastAsia="ru-RU"/>
        </w:rPr>
        <w:t>t Visual C# 2012. Step by step</w:t>
      </w:r>
      <w:r w:rsidR="00E765FE">
        <w:rPr>
          <w:rFonts w:eastAsia="Times New Roman"/>
          <w:szCs w:val="24"/>
          <w:lang w:eastAsia="ru-RU"/>
        </w:rPr>
        <w:t xml:space="preserve">, </w:t>
      </w:r>
      <w:r w:rsidR="00E765FE">
        <w:rPr>
          <w:rFonts w:eastAsia="Times New Roman"/>
          <w:szCs w:val="24"/>
          <w:lang w:val="en-US" w:eastAsia="ru-RU"/>
        </w:rPr>
        <w:t>2012</w:t>
      </w:r>
      <w:r>
        <w:rPr>
          <w:rFonts w:eastAsia="Times New Roman"/>
          <w:szCs w:val="24"/>
          <w:lang w:val="en-US" w:eastAsia="ru-RU"/>
        </w:rPr>
        <w:t xml:space="preserve"> </w:t>
      </w:r>
    </w:p>
    <w:p w14:paraId="737C6535" w14:textId="77777777" w:rsidR="007526EC" w:rsidRPr="00E765FE" w:rsidRDefault="007526EC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 xml:space="preserve">K. Watson, J.V. Hammer, J.D. Reid, </w:t>
      </w:r>
      <w:r w:rsidR="00E765FE">
        <w:rPr>
          <w:rFonts w:eastAsia="Times New Roman"/>
          <w:szCs w:val="24"/>
          <w:lang w:val="en-US" w:eastAsia="ru-RU"/>
        </w:rPr>
        <w:t>M. Skinner, D. Kemper, C. Nagel</w:t>
      </w:r>
      <w:r w:rsidR="00E765FE" w:rsidRPr="00E765FE">
        <w:rPr>
          <w:rFonts w:eastAsia="Times New Roman"/>
          <w:szCs w:val="24"/>
          <w:lang w:val="en-US" w:eastAsia="ru-RU"/>
        </w:rPr>
        <w:t>.</w:t>
      </w:r>
      <w:r>
        <w:rPr>
          <w:rFonts w:eastAsia="Times New Roman"/>
          <w:szCs w:val="24"/>
          <w:lang w:val="en-US" w:eastAsia="ru-RU"/>
        </w:rPr>
        <w:t xml:space="preserve"> Beginning Visual C# 2012. </w:t>
      </w:r>
      <w:r w:rsidRPr="00E765FE">
        <w:rPr>
          <w:rFonts w:eastAsia="Times New Roman"/>
          <w:szCs w:val="24"/>
          <w:lang w:val="en-US" w:eastAsia="ru-RU"/>
        </w:rPr>
        <w:t>Pro</w:t>
      </w:r>
      <w:r w:rsidR="00E765FE">
        <w:rPr>
          <w:rFonts w:eastAsia="Times New Roman"/>
          <w:szCs w:val="24"/>
          <w:lang w:val="en-US" w:eastAsia="ru-RU"/>
        </w:rPr>
        <w:t>gramming</w:t>
      </w:r>
      <w:r w:rsidR="00E765FE">
        <w:rPr>
          <w:rFonts w:eastAsia="Times New Roman"/>
          <w:szCs w:val="24"/>
          <w:lang w:eastAsia="ru-RU"/>
        </w:rPr>
        <w:t xml:space="preserve">, </w:t>
      </w:r>
      <w:r w:rsidR="00E765FE">
        <w:rPr>
          <w:rFonts w:eastAsia="Times New Roman"/>
          <w:szCs w:val="24"/>
          <w:lang w:val="en-US" w:eastAsia="ru-RU"/>
        </w:rPr>
        <w:t>2012</w:t>
      </w:r>
      <w:r w:rsidRPr="00E765FE">
        <w:rPr>
          <w:rFonts w:eastAsia="Times New Roman"/>
          <w:szCs w:val="24"/>
          <w:lang w:val="en-US" w:eastAsia="ru-RU"/>
        </w:rPr>
        <w:t xml:space="preserve"> </w:t>
      </w:r>
    </w:p>
    <w:p w14:paraId="737C6536" w14:textId="77777777" w:rsidR="007526EC" w:rsidRDefault="00E765FE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J. Farrell</w:t>
      </w:r>
      <w:r w:rsidRPr="00E765FE">
        <w:rPr>
          <w:rFonts w:eastAsia="Times New Roman"/>
          <w:szCs w:val="24"/>
          <w:lang w:val="en-US" w:eastAsia="ru-RU"/>
        </w:rPr>
        <w:t>.</w:t>
      </w:r>
      <w:r w:rsidR="007526EC">
        <w:rPr>
          <w:rFonts w:eastAsia="Times New Roman"/>
          <w:szCs w:val="24"/>
          <w:lang w:val="en-US" w:eastAsia="ru-RU"/>
        </w:rPr>
        <w:t xml:space="preserve"> Microsoft Visual C# 2010: An introduction to object-oriented </w:t>
      </w:r>
      <w:r>
        <w:rPr>
          <w:rFonts w:eastAsia="Times New Roman"/>
          <w:szCs w:val="24"/>
          <w:lang w:val="en-US" w:eastAsia="ru-RU"/>
        </w:rPr>
        <w:t>programming. 4-th edition</w:t>
      </w:r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val="en-US" w:eastAsia="ru-RU"/>
        </w:rPr>
        <w:t>2011</w:t>
      </w:r>
      <w:r w:rsidR="007526EC">
        <w:rPr>
          <w:rFonts w:eastAsia="Times New Roman"/>
          <w:szCs w:val="24"/>
          <w:lang w:val="en-US" w:eastAsia="ru-RU"/>
        </w:rPr>
        <w:t xml:space="preserve"> </w:t>
      </w:r>
    </w:p>
    <w:p w14:paraId="737C6537" w14:textId="178D5F5C" w:rsidR="007526EC" w:rsidRPr="00E765FE" w:rsidRDefault="007526EC">
      <w:pPr>
        <w:numPr>
          <w:ilvl w:val="0"/>
          <w:numId w:val="10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eastAsia="ru-RU"/>
        </w:rPr>
        <w:t>Троелсен</w:t>
      </w:r>
      <w:r w:rsidRPr="00E765F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</w:t>
      </w:r>
      <w:r w:rsidRPr="00E765FE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>Язык</w:t>
      </w:r>
      <w:r w:rsidRPr="00E765F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программирования</w:t>
      </w:r>
      <w:r w:rsidRPr="00E765F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</w:t>
      </w:r>
      <w:r w:rsidRPr="00E765FE">
        <w:rPr>
          <w:rFonts w:eastAsia="Times New Roman"/>
          <w:szCs w:val="24"/>
          <w:lang w:eastAsia="ru-RU"/>
        </w:rPr>
        <w:t xml:space="preserve"># 5.0 </w:t>
      </w:r>
      <w:r>
        <w:rPr>
          <w:rFonts w:eastAsia="Times New Roman"/>
          <w:szCs w:val="24"/>
          <w:lang w:eastAsia="ru-RU"/>
        </w:rPr>
        <w:t>и</w:t>
      </w:r>
      <w:r w:rsidRPr="00E765F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платформа</w:t>
      </w:r>
      <w:r w:rsidR="00E765FE" w:rsidRPr="00E765FE">
        <w:rPr>
          <w:rFonts w:eastAsia="Times New Roman"/>
          <w:szCs w:val="24"/>
          <w:lang w:eastAsia="ru-RU"/>
        </w:rPr>
        <w:t xml:space="preserve"> .</w:t>
      </w:r>
      <w:r w:rsidR="00E765FE">
        <w:rPr>
          <w:rFonts w:eastAsia="Times New Roman"/>
          <w:szCs w:val="24"/>
          <w:lang w:val="en-US" w:eastAsia="ru-RU"/>
        </w:rPr>
        <w:t>NET</w:t>
      </w:r>
      <w:r w:rsidR="00E765FE" w:rsidRPr="00E765FE">
        <w:rPr>
          <w:rFonts w:eastAsia="Times New Roman"/>
          <w:szCs w:val="24"/>
          <w:lang w:eastAsia="ru-RU"/>
        </w:rPr>
        <w:t xml:space="preserve"> 4.5. </w:t>
      </w:r>
      <w:r w:rsidRPr="00E765F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</w:t>
      </w:r>
      <w:r w:rsidRPr="007E7E4D">
        <w:rPr>
          <w:rFonts w:eastAsia="Times New Roman"/>
          <w:szCs w:val="24"/>
          <w:lang w:eastAsia="ru-RU"/>
        </w:rPr>
        <w:t xml:space="preserve">.: </w:t>
      </w:r>
      <w:r>
        <w:rPr>
          <w:rFonts w:eastAsia="Times New Roman"/>
          <w:szCs w:val="24"/>
          <w:lang w:eastAsia="ru-RU"/>
        </w:rPr>
        <w:t>Вильямс</w:t>
      </w:r>
      <w:r w:rsidRPr="007E7E4D">
        <w:rPr>
          <w:rFonts w:eastAsia="Times New Roman"/>
          <w:szCs w:val="24"/>
          <w:lang w:eastAsia="ru-RU"/>
        </w:rPr>
        <w:t>, 201</w:t>
      </w:r>
      <w:r w:rsidR="007E7E4D">
        <w:rPr>
          <w:rFonts w:eastAsia="Times New Roman"/>
          <w:szCs w:val="24"/>
          <w:lang w:val="en-US" w:eastAsia="ru-RU"/>
        </w:rPr>
        <w:t>4</w:t>
      </w:r>
      <w:r w:rsidRPr="00E765FE">
        <w:rPr>
          <w:rFonts w:eastAsia="Times New Roman"/>
          <w:szCs w:val="24"/>
          <w:lang w:val="en-US" w:eastAsia="ru-RU"/>
        </w:rPr>
        <w:t xml:space="preserve">. </w:t>
      </w:r>
    </w:p>
    <w:p w14:paraId="737C6538" w14:textId="77777777" w:rsidR="00E765FE" w:rsidRDefault="007526EC" w:rsidP="00E765FE">
      <w:pPr>
        <w:numPr>
          <w:ilvl w:val="0"/>
          <w:numId w:val="10"/>
        </w:numPr>
        <w:jc w:val="both"/>
        <w:rPr>
          <w:rFonts w:eastAsia="Times New Roman"/>
          <w:szCs w:val="24"/>
          <w:lang w:eastAsia="ru-RU"/>
        </w:rPr>
      </w:pPr>
      <w:r w:rsidRPr="00E765FE">
        <w:rPr>
          <w:rFonts w:eastAsia="Times New Roman"/>
          <w:szCs w:val="24"/>
          <w:lang w:eastAsia="ru-RU"/>
        </w:rPr>
        <w:t xml:space="preserve">Шилдт Г. С# 4.0. Полное </w:t>
      </w:r>
      <w:r w:rsidR="00E765FE" w:rsidRPr="00E765FE">
        <w:rPr>
          <w:rFonts w:eastAsia="Times New Roman"/>
          <w:szCs w:val="24"/>
          <w:lang w:eastAsia="ru-RU"/>
        </w:rPr>
        <w:t xml:space="preserve">руководство. </w:t>
      </w:r>
      <w:r w:rsidRPr="00E765FE">
        <w:rPr>
          <w:rFonts w:eastAsia="Times New Roman"/>
          <w:szCs w:val="24"/>
          <w:lang w:eastAsia="ru-RU"/>
        </w:rPr>
        <w:t xml:space="preserve"> М.: Издательский дом "Вильямс", 2011. </w:t>
      </w:r>
    </w:p>
    <w:p w14:paraId="737C6539" w14:textId="77777777" w:rsidR="007526EC" w:rsidRDefault="007526EC" w:rsidP="00E765FE">
      <w:pPr>
        <w:numPr>
          <w:ilvl w:val="0"/>
          <w:numId w:val="10"/>
        </w:numPr>
        <w:jc w:val="both"/>
        <w:rPr>
          <w:rFonts w:eastAsia="Times New Roman"/>
          <w:szCs w:val="24"/>
          <w:lang w:eastAsia="ru-RU"/>
        </w:rPr>
      </w:pPr>
      <w:r w:rsidRPr="00E765FE">
        <w:rPr>
          <w:rFonts w:eastAsia="Times New Roman"/>
          <w:szCs w:val="24"/>
          <w:lang w:eastAsia="ru-RU"/>
        </w:rPr>
        <w:t>Гросс Кр. C#  и платформа .</w:t>
      </w:r>
      <w:r w:rsidRPr="00E765FE">
        <w:rPr>
          <w:rFonts w:eastAsia="Times New Roman"/>
          <w:szCs w:val="24"/>
          <w:lang w:val="en-US" w:eastAsia="ru-RU"/>
        </w:rPr>
        <w:t>NET</w:t>
      </w:r>
      <w:r w:rsidRPr="00E765FE">
        <w:rPr>
          <w:rFonts w:eastAsia="Times New Roman"/>
          <w:szCs w:val="24"/>
          <w:lang w:eastAsia="ru-RU"/>
        </w:rPr>
        <w:t xml:space="preserve"> 3.5 </w:t>
      </w:r>
      <w:r w:rsidRPr="00E765FE">
        <w:rPr>
          <w:rFonts w:eastAsia="Times New Roman"/>
          <w:szCs w:val="24"/>
          <w:lang w:val="en-US" w:eastAsia="ru-RU"/>
        </w:rPr>
        <w:t>Framework</w:t>
      </w:r>
      <w:r w:rsidR="00E765FE">
        <w:rPr>
          <w:rFonts w:eastAsia="Times New Roman"/>
          <w:szCs w:val="24"/>
          <w:lang w:eastAsia="ru-RU"/>
        </w:rPr>
        <w:t xml:space="preserve">: базовое руководство.2-е изд. </w:t>
      </w:r>
      <w:r w:rsidRPr="00E765FE">
        <w:rPr>
          <w:rFonts w:eastAsia="Times New Roman"/>
          <w:szCs w:val="24"/>
          <w:lang w:eastAsia="ru-RU"/>
        </w:rPr>
        <w:t xml:space="preserve"> М.: ООО "И. Д. Вильямс", 2009. </w:t>
      </w:r>
    </w:p>
    <w:p w14:paraId="737C653A" w14:textId="77777777" w:rsidR="002455BC" w:rsidRPr="00E765FE" w:rsidRDefault="002455BC" w:rsidP="00E765FE">
      <w:pPr>
        <w:numPr>
          <w:ilvl w:val="0"/>
          <w:numId w:val="10"/>
        </w:numPr>
        <w:jc w:val="both"/>
        <w:rPr>
          <w:rFonts w:eastAsia="Times New Roman"/>
          <w:szCs w:val="24"/>
          <w:lang w:eastAsia="ru-RU"/>
        </w:rPr>
      </w:pPr>
      <w:r w:rsidRPr="002455BC">
        <w:rPr>
          <w:rFonts w:eastAsia="Times New Roman"/>
          <w:szCs w:val="24"/>
          <w:lang w:eastAsia="ru-RU"/>
        </w:rPr>
        <w:t xml:space="preserve">Головешкин В.А., </w:t>
      </w:r>
      <w:r>
        <w:rPr>
          <w:rFonts w:eastAsia="Times New Roman"/>
          <w:szCs w:val="24"/>
          <w:lang w:eastAsia="ru-RU"/>
        </w:rPr>
        <w:t>У</w:t>
      </w:r>
      <w:r w:rsidRPr="002455BC">
        <w:rPr>
          <w:rFonts w:eastAsia="Times New Roman"/>
          <w:szCs w:val="24"/>
          <w:lang w:eastAsia="ru-RU"/>
        </w:rPr>
        <w:t>льянов М.В. Теория рекурсии для программистов. – М.:Физматлит, 2006</w:t>
      </w:r>
    </w:p>
    <w:p w14:paraId="737C653B" w14:textId="77777777" w:rsidR="007526EC" w:rsidRDefault="007526EC" w:rsidP="00E765FE">
      <w:pPr>
        <w:pStyle w:val="Heading2"/>
        <w:numPr>
          <w:ilvl w:val="1"/>
          <w:numId w:val="14"/>
        </w:numPr>
        <w:rPr>
          <w:color w:val="000000"/>
          <w:sz w:val="28"/>
          <w:lang w:eastAsia="ru-RU"/>
        </w:rPr>
      </w:pPr>
      <w:r>
        <w:rPr>
          <w:lang w:eastAsia="ru-RU"/>
        </w:rPr>
        <w:t xml:space="preserve">Дополнительная литература </w:t>
      </w:r>
      <w:r>
        <w:rPr>
          <w:color w:val="000000"/>
          <w:lang w:eastAsia="ru-RU"/>
        </w:rPr>
        <w:t>и источники</w:t>
      </w:r>
    </w:p>
    <w:p w14:paraId="404EC6EB" w14:textId="77777777" w:rsidR="007E7E4D" w:rsidRDefault="007E7E4D" w:rsidP="007E7E4D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Вирт Н. Алгоритмы и структуры данных.  М.: Мир, 1989. </w:t>
      </w:r>
    </w:p>
    <w:p w14:paraId="737C653D" w14:textId="6AE15B6B" w:rsidR="007526EC" w:rsidRDefault="007526EC" w:rsidP="007E7E4D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Пауэрс</w:t>
      </w:r>
      <w:r w:rsidRPr="00687421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eastAsia="ru-RU"/>
        </w:rPr>
        <w:t>Л</w:t>
      </w:r>
      <w:r w:rsidRPr="00687421">
        <w:rPr>
          <w:rFonts w:eastAsia="Times New Roman"/>
          <w:szCs w:val="24"/>
          <w:lang w:val="en-US" w:eastAsia="ru-RU"/>
        </w:rPr>
        <w:t xml:space="preserve">., </w:t>
      </w:r>
      <w:r>
        <w:rPr>
          <w:rFonts w:eastAsia="Times New Roman"/>
          <w:szCs w:val="24"/>
          <w:lang w:eastAsia="ru-RU"/>
        </w:rPr>
        <w:t>Снелл</w:t>
      </w:r>
      <w:r w:rsidRPr="00687421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eastAsia="ru-RU"/>
        </w:rPr>
        <w:t>М</w:t>
      </w:r>
      <w:r w:rsidRPr="00687421">
        <w:rPr>
          <w:rFonts w:eastAsia="Times New Roman"/>
          <w:szCs w:val="24"/>
          <w:lang w:val="en-US" w:eastAsia="ru-RU"/>
        </w:rPr>
        <w:t xml:space="preserve">. </w:t>
      </w:r>
      <w:r>
        <w:rPr>
          <w:rFonts w:eastAsia="Times New Roman"/>
          <w:szCs w:val="24"/>
          <w:lang w:val="en-US" w:eastAsia="ru-RU"/>
        </w:rPr>
        <w:t>Microsoft</w:t>
      </w:r>
      <w:r w:rsidRPr="00687421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Visual</w:t>
      </w:r>
      <w:r w:rsidRPr="00687421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Studio</w:t>
      </w:r>
      <w:r w:rsidRPr="00687421">
        <w:rPr>
          <w:rFonts w:eastAsia="Times New Roman"/>
          <w:szCs w:val="24"/>
          <w:lang w:val="en-US" w:eastAsia="ru-RU"/>
        </w:rPr>
        <w:t xml:space="preserve"> 2008. </w:t>
      </w:r>
      <w:r>
        <w:rPr>
          <w:rFonts w:eastAsia="Times New Roman"/>
          <w:szCs w:val="24"/>
          <w:lang w:eastAsia="ru-RU"/>
        </w:rPr>
        <w:t xml:space="preserve">СПб.: БХВ-Петербург, 2009. </w:t>
      </w:r>
    </w:p>
    <w:p w14:paraId="737C653E" w14:textId="77777777" w:rsidR="007526EC" w:rsidRDefault="007526EC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Richter</w:t>
      </w:r>
      <w:r w:rsidR="00E765FE">
        <w:rPr>
          <w:rFonts w:eastAsia="Times New Roman"/>
          <w:szCs w:val="24"/>
          <w:lang w:val="en-US" w:eastAsia="ru-RU"/>
        </w:rPr>
        <w:t xml:space="preserve"> J. CLR via C#. 4-th Edition. </w:t>
      </w:r>
      <w:r>
        <w:rPr>
          <w:rFonts w:eastAsia="Times New Roman"/>
          <w:szCs w:val="24"/>
          <w:lang w:val="en-US" w:eastAsia="ru-RU"/>
        </w:rPr>
        <w:t xml:space="preserve"> Redmond: Microsoft Press, 2012. </w:t>
      </w:r>
    </w:p>
    <w:p w14:paraId="737C653F" w14:textId="77777777" w:rsidR="007526EC" w:rsidRDefault="007526EC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Нейгел К. и др. C# 4.0 и платформ</w:t>
      </w:r>
      <w:r w:rsidR="00E765FE">
        <w:rPr>
          <w:rFonts w:eastAsia="Times New Roman"/>
          <w:szCs w:val="24"/>
          <w:lang w:eastAsia="ru-RU"/>
        </w:rPr>
        <w:t>а .NET 4.0 для профессионалов.</w:t>
      </w:r>
      <w:r>
        <w:rPr>
          <w:rFonts w:eastAsia="Times New Roman"/>
          <w:szCs w:val="24"/>
          <w:lang w:eastAsia="ru-RU"/>
        </w:rPr>
        <w:t xml:space="preserve"> М. : ООО "И.Д. Вильямс", 2011. </w:t>
      </w:r>
    </w:p>
    <w:p w14:paraId="737C6540" w14:textId="77777777" w:rsidR="002455BC" w:rsidRDefault="002455BC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2455BC">
        <w:rPr>
          <w:rFonts w:eastAsia="Times New Roman"/>
          <w:szCs w:val="24"/>
          <w:lang w:eastAsia="ru-RU"/>
        </w:rPr>
        <w:t>Бердж В. Методы рекурсивного программирования. – М.: Машиностроение, 1983</w:t>
      </w:r>
    </w:p>
    <w:p w14:paraId="737C6541" w14:textId="77777777" w:rsidR="002455BC" w:rsidRDefault="002455BC" w:rsidP="002455BC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2455BC">
        <w:rPr>
          <w:rFonts w:eastAsia="Times New Roman"/>
          <w:szCs w:val="24"/>
          <w:lang w:eastAsia="ru-RU"/>
        </w:rPr>
        <w:t>Баррон д. Рекурсивные методы в программировании. – М.: «МИР», 1974.</w:t>
      </w:r>
    </w:p>
    <w:p w14:paraId="737C6542" w14:textId="77777777" w:rsidR="00DA31A1" w:rsidRDefault="00DA31A1" w:rsidP="00DA31A1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DA31A1">
        <w:rPr>
          <w:rFonts w:eastAsia="Times New Roman"/>
          <w:szCs w:val="24"/>
          <w:lang w:eastAsia="ru-RU"/>
        </w:rPr>
        <w:t>Меньшиков Ф.В. Олимпиадные задачи по программированию. – Спб.: Питер, 2006. – 315 с.</w:t>
      </w:r>
    </w:p>
    <w:p w14:paraId="737C6543" w14:textId="77777777" w:rsidR="006A6FD0" w:rsidRPr="00DA31A1" w:rsidRDefault="00DA31A1" w:rsidP="00DA31A1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DA31A1">
        <w:rPr>
          <w:rFonts w:eastAsia="Times New Roman"/>
          <w:szCs w:val="24"/>
          <w:lang w:val="en-US" w:eastAsia="ru-RU"/>
        </w:rPr>
        <w:t>Jesse Dunietz, Geza Kovacs, and John Marrero. </w:t>
      </w:r>
      <w:r w:rsidRPr="00DA31A1">
        <w:rPr>
          <w:rFonts w:eastAsia="Times New Roman"/>
          <w:i/>
          <w:iCs/>
          <w:szCs w:val="24"/>
          <w:lang w:val="en-US" w:eastAsia="ru-RU"/>
        </w:rPr>
        <w:t>6.096 Introduction to C++, January IAP 2011</w:t>
      </w:r>
      <w:r w:rsidRPr="00DA31A1">
        <w:rPr>
          <w:rFonts w:eastAsia="Times New Roman"/>
          <w:szCs w:val="24"/>
          <w:lang w:val="en-US" w:eastAsia="ru-RU"/>
        </w:rPr>
        <w:t>. (Massachusetts Institute of Technology: MIT OpenCourseWare),</w:t>
      </w:r>
      <w:hyperlink r:id="rId8" w:history="1">
        <w:r w:rsidRPr="00DA31A1">
          <w:rPr>
            <w:rStyle w:val="Hyperlink"/>
            <w:rFonts w:eastAsia="Times New Roman"/>
            <w:szCs w:val="24"/>
            <w:lang w:val="en-US" w:eastAsia="ru-RU"/>
          </w:rPr>
          <w:t>http://ocw.mit.edu</w:t>
        </w:r>
      </w:hyperlink>
      <w:r w:rsidRPr="00DA31A1">
        <w:rPr>
          <w:rFonts w:eastAsia="Times New Roman"/>
          <w:szCs w:val="24"/>
          <w:lang w:val="en-US" w:eastAsia="ru-RU"/>
        </w:rPr>
        <w:t xml:space="preserve"> (Accessed 21 Jun, 2015). </w:t>
      </w:r>
      <w:r w:rsidRPr="00DA31A1">
        <w:rPr>
          <w:rFonts w:eastAsia="Times New Roman"/>
          <w:szCs w:val="24"/>
          <w:lang w:eastAsia="ru-RU"/>
        </w:rPr>
        <w:t>License: </w:t>
      </w:r>
      <w:hyperlink r:id="rId9" w:history="1">
        <w:r w:rsidRPr="00DA31A1">
          <w:rPr>
            <w:rStyle w:val="Hyperlink"/>
            <w:rFonts w:eastAsia="Times New Roman"/>
            <w:szCs w:val="24"/>
            <w:lang w:eastAsia="ru-RU"/>
          </w:rPr>
          <w:t>Creative</w:t>
        </w:r>
      </w:hyperlink>
      <w:hyperlink r:id="rId10" w:history="1">
        <w:r w:rsidRPr="00DA31A1">
          <w:rPr>
            <w:rStyle w:val="Hyperlink"/>
            <w:rFonts w:eastAsia="Times New Roman"/>
            <w:szCs w:val="24"/>
            <w:lang w:eastAsia="ru-RU"/>
          </w:rPr>
          <w:t xml:space="preserve"> </w:t>
        </w:r>
      </w:hyperlink>
      <w:hyperlink r:id="rId11" w:history="1">
        <w:r w:rsidRPr="00DA31A1">
          <w:rPr>
            <w:rStyle w:val="Hyperlink"/>
            <w:rFonts w:eastAsia="Times New Roman"/>
            <w:szCs w:val="24"/>
            <w:lang w:eastAsia="ru-RU"/>
          </w:rPr>
          <w:t>Commons</w:t>
        </w:r>
      </w:hyperlink>
      <w:hyperlink r:id="rId12" w:history="1">
        <w:r w:rsidRPr="00DA31A1">
          <w:rPr>
            <w:rStyle w:val="Hyperlink"/>
            <w:rFonts w:eastAsia="Times New Roman"/>
            <w:szCs w:val="24"/>
            <w:lang w:eastAsia="ru-RU"/>
          </w:rPr>
          <w:t xml:space="preserve"> BY-NC-SA</w:t>
        </w:r>
      </w:hyperlink>
    </w:p>
    <w:p w14:paraId="737C6544" w14:textId="10D2F5A0" w:rsidR="006A6FD0" w:rsidRPr="00D8141B" w:rsidRDefault="00DA31A1" w:rsidP="00DA31A1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r w:rsidRPr="00DA31A1">
        <w:rPr>
          <w:rFonts w:eastAsia="Times New Roman"/>
          <w:szCs w:val="24"/>
          <w:lang w:val="en-US" w:eastAsia="ru-RU"/>
        </w:rPr>
        <w:t>Tom Lieber, Kyle Murray, and Frank Li. </w:t>
      </w:r>
      <w:r w:rsidRPr="00DA31A1">
        <w:rPr>
          <w:rFonts w:eastAsia="Times New Roman"/>
          <w:i/>
          <w:iCs/>
          <w:szCs w:val="24"/>
          <w:lang w:val="en-US" w:eastAsia="ru-RU"/>
        </w:rPr>
        <w:t>6.S096 Introduction to C and C++, January IAP 2013</w:t>
      </w:r>
      <w:r w:rsidRPr="00DA31A1">
        <w:rPr>
          <w:rFonts w:eastAsia="Times New Roman"/>
          <w:szCs w:val="24"/>
          <w:lang w:val="en-US" w:eastAsia="ru-RU"/>
        </w:rPr>
        <w:t>. (Massachusetts Institute of Technology: MIT OpenCourseWare),</w:t>
      </w:r>
      <w:r w:rsidR="00D8141B" w:rsidRPr="00D8141B">
        <w:rPr>
          <w:rFonts w:eastAsia="Times New Roman"/>
          <w:szCs w:val="24"/>
          <w:lang w:val="en-US" w:eastAsia="ru-RU"/>
        </w:rPr>
        <w:t xml:space="preserve"> </w:t>
      </w:r>
      <w:hyperlink r:id="rId13" w:history="1">
        <w:r w:rsidRPr="00DA31A1">
          <w:rPr>
            <w:rStyle w:val="Hyperlink"/>
            <w:rFonts w:eastAsia="Times New Roman"/>
            <w:szCs w:val="24"/>
            <w:lang w:val="en-US" w:eastAsia="ru-RU"/>
          </w:rPr>
          <w:t>http://ocw.mit.edu</w:t>
        </w:r>
      </w:hyperlink>
      <w:r w:rsidRPr="00DA31A1">
        <w:rPr>
          <w:rFonts w:eastAsia="Times New Roman"/>
          <w:szCs w:val="24"/>
          <w:lang w:val="en-US" w:eastAsia="ru-RU"/>
        </w:rPr>
        <w:t xml:space="preserve"> (Accessed 21 Jun, 2015). </w:t>
      </w:r>
      <w:r w:rsidRPr="00D8141B">
        <w:rPr>
          <w:rFonts w:eastAsia="Times New Roman"/>
          <w:szCs w:val="24"/>
          <w:lang w:val="en-US" w:eastAsia="ru-RU"/>
        </w:rPr>
        <w:t>License: </w:t>
      </w:r>
      <w:hyperlink r:id="rId14" w:history="1">
        <w:r w:rsidRPr="00D8141B">
          <w:rPr>
            <w:rStyle w:val="Hyperlink"/>
            <w:rFonts w:eastAsia="Times New Roman"/>
            <w:szCs w:val="24"/>
            <w:lang w:val="en-US" w:eastAsia="ru-RU"/>
          </w:rPr>
          <w:t>Creative</w:t>
        </w:r>
      </w:hyperlink>
      <w:hyperlink r:id="rId15" w:history="1">
        <w:r w:rsidRPr="00D8141B">
          <w:rPr>
            <w:rStyle w:val="Hyperlink"/>
            <w:rFonts w:eastAsia="Times New Roman"/>
            <w:szCs w:val="24"/>
            <w:lang w:val="en-US" w:eastAsia="ru-RU"/>
          </w:rPr>
          <w:t xml:space="preserve"> </w:t>
        </w:r>
      </w:hyperlink>
      <w:hyperlink r:id="rId16" w:history="1">
        <w:r w:rsidRPr="00D8141B">
          <w:rPr>
            <w:rStyle w:val="Hyperlink"/>
            <w:rFonts w:eastAsia="Times New Roman"/>
            <w:szCs w:val="24"/>
            <w:lang w:val="en-US" w:eastAsia="ru-RU"/>
          </w:rPr>
          <w:t>Commons</w:t>
        </w:r>
      </w:hyperlink>
      <w:hyperlink r:id="rId17" w:history="1">
        <w:r w:rsidRPr="00D8141B">
          <w:rPr>
            <w:rStyle w:val="Hyperlink"/>
            <w:rFonts w:eastAsia="Times New Roman"/>
            <w:szCs w:val="24"/>
            <w:lang w:val="en-US" w:eastAsia="ru-RU"/>
          </w:rPr>
          <w:t xml:space="preserve"> BY-NC-SA</w:t>
        </w:r>
      </w:hyperlink>
    </w:p>
    <w:p w14:paraId="737C6546" w14:textId="77777777" w:rsidR="007526EC" w:rsidRPr="00D8141B" w:rsidRDefault="007526EC">
      <w:pPr>
        <w:ind w:firstLine="0"/>
        <w:rPr>
          <w:rFonts w:eastAsia="Times New Roman"/>
          <w:color w:val="000000"/>
          <w:szCs w:val="24"/>
          <w:lang w:val="en-US" w:eastAsia="ru-RU"/>
        </w:rPr>
      </w:pPr>
      <w:r w:rsidRPr="00D8141B">
        <w:rPr>
          <w:rFonts w:eastAsia="Times New Roman"/>
          <w:color w:val="000000"/>
          <w:szCs w:val="24"/>
          <w:lang w:val="en-US" w:eastAsia="ru-RU"/>
        </w:rPr>
        <w:t> </w:t>
      </w:r>
    </w:p>
    <w:p w14:paraId="737C6547" w14:textId="77777777" w:rsidR="007526EC" w:rsidRDefault="007526EC" w:rsidP="00E765FE">
      <w:pPr>
        <w:pStyle w:val="Heading2"/>
        <w:numPr>
          <w:ilvl w:val="1"/>
          <w:numId w:val="14"/>
        </w:numPr>
        <w:rPr>
          <w:color w:val="000000"/>
          <w:sz w:val="28"/>
          <w:lang w:eastAsia="ru-RU"/>
        </w:rPr>
      </w:pPr>
      <w:r>
        <w:rPr>
          <w:lang w:eastAsia="ru-RU"/>
        </w:rPr>
        <w:t>Справочники, словари, энциклопедии</w:t>
      </w:r>
    </w:p>
    <w:p w14:paraId="737C6548" w14:textId="77777777" w:rsidR="007526EC" w:rsidRPr="00F903F3" w:rsidRDefault="007526EC">
      <w:pPr>
        <w:numPr>
          <w:ilvl w:val="0"/>
          <w:numId w:val="12"/>
        </w:numPr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MSDN</w:t>
      </w:r>
      <w:r w:rsidRPr="00F903F3">
        <w:rPr>
          <w:rFonts w:eastAsia="Times New Roman"/>
          <w:color w:val="000000"/>
          <w:szCs w:val="24"/>
          <w:lang w:val="en-US" w:eastAsia="ru-RU"/>
        </w:rPr>
        <w:t xml:space="preserve"> (</w:t>
      </w:r>
      <w:r>
        <w:rPr>
          <w:rFonts w:eastAsia="Times New Roman"/>
          <w:color w:val="000000"/>
          <w:szCs w:val="24"/>
          <w:lang w:val="en-US" w:eastAsia="ru-RU"/>
        </w:rPr>
        <w:t>URL</w:t>
      </w:r>
      <w:r w:rsidRPr="00F903F3">
        <w:rPr>
          <w:rFonts w:eastAsia="Times New Roman"/>
          <w:color w:val="000000"/>
          <w:szCs w:val="24"/>
          <w:lang w:val="en-US" w:eastAsia="ru-RU"/>
        </w:rPr>
        <w:t xml:space="preserve">: </w:t>
      </w:r>
      <w:r>
        <w:rPr>
          <w:rFonts w:eastAsia="Times New Roman"/>
          <w:color w:val="000000"/>
          <w:szCs w:val="24"/>
          <w:lang w:val="en-US" w:eastAsia="ru-RU"/>
        </w:rPr>
        <w:t>http</w:t>
      </w:r>
      <w:r w:rsidRPr="00F903F3">
        <w:rPr>
          <w:rFonts w:eastAsia="Times New Roman"/>
          <w:color w:val="000000"/>
          <w:szCs w:val="24"/>
          <w:lang w:val="en-US" w:eastAsia="ru-RU"/>
        </w:rPr>
        <w:t>://</w:t>
      </w:r>
      <w:r>
        <w:rPr>
          <w:rFonts w:eastAsia="Times New Roman"/>
          <w:color w:val="000000"/>
          <w:szCs w:val="24"/>
          <w:lang w:val="en-US" w:eastAsia="ru-RU"/>
        </w:rPr>
        <w:t>msdn</w:t>
      </w:r>
      <w:r w:rsidRPr="00F903F3">
        <w:rPr>
          <w:rFonts w:eastAsia="Times New Roman"/>
          <w:color w:val="000000"/>
          <w:szCs w:val="24"/>
          <w:lang w:val="en-US" w:eastAsia="ru-RU"/>
        </w:rPr>
        <w:t>.</w:t>
      </w:r>
      <w:r>
        <w:rPr>
          <w:rFonts w:eastAsia="Times New Roman"/>
          <w:color w:val="000000"/>
          <w:szCs w:val="24"/>
          <w:lang w:val="en-US" w:eastAsia="ru-RU"/>
        </w:rPr>
        <w:t>microsoft</w:t>
      </w:r>
      <w:r w:rsidRPr="00F903F3">
        <w:rPr>
          <w:rFonts w:eastAsia="Times New Roman"/>
          <w:color w:val="000000"/>
          <w:szCs w:val="24"/>
          <w:lang w:val="en-US" w:eastAsia="ru-RU"/>
        </w:rPr>
        <w:t>.</w:t>
      </w:r>
      <w:r>
        <w:rPr>
          <w:rFonts w:eastAsia="Times New Roman"/>
          <w:color w:val="000000"/>
          <w:szCs w:val="24"/>
          <w:lang w:val="en-US" w:eastAsia="ru-RU"/>
        </w:rPr>
        <w:t>com</w:t>
      </w:r>
      <w:r w:rsidRPr="00F903F3">
        <w:rPr>
          <w:rFonts w:eastAsia="Times New Roman"/>
          <w:color w:val="000000"/>
          <w:szCs w:val="24"/>
          <w:lang w:val="en-US" w:eastAsia="ru-RU"/>
        </w:rPr>
        <w:t>/</w:t>
      </w:r>
      <w:r>
        <w:rPr>
          <w:rFonts w:eastAsia="Times New Roman"/>
          <w:color w:val="000000"/>
          <w:szCs w:val="24"/>
          <w:lang w:val="en-US" w:eastAsia="ru-RU"/>
        </w:rPr>
        <w:t>en</w:t>
      </w:r>
      <w:r w:rsidRPr="00F903F3">
        <w:rPr>
          <w:rFonts w:eastAsia="Times New Roman"/>
          <w:color w:val="000000"/>
          <w:szCs w:val="24"/>
          <w:lang w:val="en-US" w:eastAsia="ru-RU"/>
        </w:rPr>
        <w:t>-</w:t>
      </w:r>
      <w:r>
        <w:rPr>
          <w:rFonts w:eastAsia="Times New Roman"/>
          <w:color w:val="000000"/>
          <w:szCs w:val="24"/>
          <w:lang w:val="en-US" w:eastAsia="ru-RU"/>
        </w:rPr>
        <w:t>US</w:t>
      </w:r>
      <w:r w:rsidRPr="00F903F3">
        <w:rPr>
          <w:rFonts w:eastAsia="Times New Roman"/>
          <w:color w:val="000000"/>
          <w:szCs w:val="24"/>
          <w:lang w:val="en-US" w:eastAsia="ru-RU"/>
        </w:rPr>
        <w:t>/)</w:t>
      </w:r>
    </w:p>
    <w:p w14:paraId="737C6549" w14:textId="77777777" w:rsidR="007526EC" w:rsidRDefault="007526EC" w:rsidP="00E765FE">
      <w:pPr>
        <w:pStyle w:val="Heading2"/>
        <w:numPr>
          <w:ilvl w:val="1"/>
          <w:numId w:val="14"/>
        </w:numPr>
        <w:rPr>
          <w:color w:val="000000"/>
          <w:sz w:val="28"/>
          <w:lang w:eastAsia="ru-RU"/>
        </w:rPr>
      </w:pPr>
      <w:r>
        <w:rPr>
          <w:lang w:eastAsia="ru-RU"/>
        </w:rPr>
        <w:t>Программные средства</w:t>
      </w:r>
    </w:p>
    <w:p w14:paraId="737C654B" w14:textId="07ECE6EA" w:rsidR="007526EC" w:rsidRDefault="00D8141B" w:rsidP="00D8141B">
      <w:pPr>
        <w:pStyle w:val="ListParagraph"/>
        <w:numPr>
          <w:ilvl w:val="0"/>
          <w:numId w:val="42"/>
        </w:numPr>
        <w:jc w:val="both"/>
        <w:rPr>
          <w:rFonts w:eastAsia="Times New Roman"/>
          <w:color w:val="000000"/>
          <w:szCs w:val="24"/>
          <w:lang w:val="en-US" w:eastAsia="ru-RU"/>
        </w:rPr>
      </w:pPr>
      <w:r w:rsidRPr="00D8141B">
        <w:rPr>
          <w:rFonts w:ascii="Times New Roman" w:eastAsia="Times New Roman" w:hAnsi="Times New Roman"/>
          <w:sz w:val="24"/>
          <w:szCs w:val="24"/>
          <w:lang w:val="en-US" w:eastAsia="ru-RU"/>
        </w:rPr>
        <w:t>Microsoft Visual Studio 2015</w:t>
      </w:r>
      <w:r w:rsidR="007526EC" w:rsidRPr="00D814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526EC" w:rsidRPr="00D814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526EC" w:rsidRPr="00D814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526EC" w:rsidRPr="00D8141B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7526EC" w:rsidRPr="00D814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Visual Studio Teams Services (VSTS)</w:t>
      </w:r>
      <w:r w:rsidR="007526EC" w:rsidRPr="00D8141B">
        <w:rPr>
          <w:rFonts w:eastAsia="Times New Roman"/>
          <w:color w:val="000000"/>
          <w:szCs w:val="24"/>
          <w:lang w:val="en-US" w:eastAsia="ru-RU"/>
        </w:rPr>
        <w:t>.</w:t>
      </w:r>
    </w:p>
    <w:p w14:paraId="266359D4" w14:textId="1414DC46" w:rsidR="00D8141B" w:rsidRPr="00D8141B" w:rsidRDefault="00D8141B" w:rsidP="00D8141B">
      <w:pPr>
        <w:pStyle w:val="ListParagraph"/>
        <w:numPr>
          <w:ilvl w:val="0"/>
          <w:numId w:val="42"/>
        </w:numPr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Microsoft Office 365 Education</w:t>
      </w:r>
    </w:p>
    <w:p w14:paraId="737C654C" w14:textId="77777777" w:rsidR="007526EC" w:rsidRDefault="007526EC" w:rsidP="00E765FE">
      <w:pPr>
        <w:pStyle w:val="Heading1"/>
        <w:numPr>
          <w:ilvl w:val="0"/>
          <w:numId w:val="14"/>
        </w:numPr>
        <w:rPr>
          <w:lang w:eastAsia="ru-RU"/>
        </w:rPr>
      </w:pPr>
      <w:r>
        <w:rPr>
          <w:lang w:val="en-US" w:eastAsia="ru-RU"/>
        </w:rPr>
        <w:t xml:space="preserve"> </w:t>
      </w:r>
      <w:r>
        <w:rPr>
          <w:lang w:eastAsia="ru-RU"/>
        </w:rPr>
        <w:t xml:space="preserve">Материально-техническое обеспечение дисциплины </w:t>
      </w:r>
    </w:p>
    <w:p w14:paraId="737C654D" w14:textId="536D2513" w:rsidR="007526EC" w:rsidRDefault="007526EC">
      <w:pPr>
        <w:numPr>
          <w:ilvl w:val="0"/>
          <w:numId w:val="13"/>
        </w:num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роектор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дл</w:t>
      </w:r>
      <w:r w:rsidR="00D8141B">
        <w:rPr>
          <w:rFonts w:eastAsia="Times New Roman"/>
          <w:szCs w:val="24"/>
          <w:lang w:eastAsia="ru-RU"/>
        </w:rPr>
        <w:t>я проведения лекций и семинаров</w:t>
      </w:r>
    </w:p>
    <w:p w14:paraId="737C654E" w14:textId="78E0A569" w:rsidR="007526EC" w:rsidRDefault="007526EC">
      <w:pPr>
        <w:numPr>
          <w:ilvl w:val="0"/>
          <w:numId w:val="13"/>
        </w:num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Классы для семинаров с компьютерами, на которых установлена </w:t>
      </w:r>
      <w:r>
        <w:rPr>
          <w:rFonts w:eastAsia="Times New Roman"/>
          <w:color w:val="000000"/>
          <w:szCs w:val="24"/>
          <w:lang w:val="en-US" w:eastAsia="ru-RU"/>
        </w:rPr>
        <w:t>IDE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val="en-US" w:eastAsia="ru-RU"/>
        </w:rPr>
        <w:t>Microsoft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val="en-US" w:eastAsia="ru-RU"/>
        </w:rPr>
        <w:t>Visual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val="en-US" w:eastAsia="ru-RU"/>
        </w:rPr>
        <w:t>Studio</w:t>
      </w:r>
      <w:r>
        <w:rPr>
          <w:rFonts w:eastAsia="Times New Roman"/>
          <w:color w:val="000000"/>
          <w:szCs w:val="24"/>
          <w:lang w:eastAsia="ru-RU"/>
        </w:rPr>
        <w:t xml:space="preserve"> 201</w:t>
      </w:r>
      <w:r w:rsidR="00B84FFA">
        <w:rPr>
          <w:rFonts w:eastAsia="Times New Roman"/>
          <w:color w:val="000000"/>
          <w:szCs w:val="24"/>
          <w:lang w:eastAsia="ru-RU"/>
        </w:rPr>
        <w:t>5</w:t>
      </w:r>
      <w:r>
        <w:rPr>
          <w:rFonts w:eastAsia="Times New Roman"/>
          <w:color w:val="000000"/>
          <w:szCs w:val="24"/>
          <w:lang w:eastAsia="ru-RU"/>
        </w:rPr>
        <w:t xml:space="preserve"> и выше, есть возможность доступа в Интернет. </w:t>
      </w:r>
    </w:p>
    <w:p w14:paraId="737C654F" w14:textId="77777777" w:rsidR="007526EC" w:rsidRDefault="007526E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</w:p>
    <w:p w14:paraId="737C6550" w14:textId="77777777" w:rsidR="007526EC" w:rsidRDefault="007526EC">
      <w:pPr>
        <w:ind w:firstLine="0"/>
        <w:rPr>
          <w:rFonts w:eastAsia="Times New Roman"/>
          <w:szCs w:val="24"/>
          <w:lang w:eastAsia="ru-RU"/>
        </w:rPr>
      </w:pPr>
    </w:p>
    <w:p w14:paraId="737C6551" w14:textId="77777777" w:rsidR="007526EC" w:rsidRDefault="007526EC">
      <w:pPr>
        <w:jc w:val="center"/>
        <w:rPr>
          <w:i/>
        </w:rPr>
      </w:pPr>
    </w:p>
    <w:sectPr w:rsidR="007526EC">
      <w:pgSz w:w="11906" w:h="16838"/>
      <w:pgMar w:top="851" w:right="851" w:bottom="851" w:left="1134" w:header="568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8C9320"/>
    <w:lvl w:ilvl="0">
      <w:numFmt w:val="bullet"/>
      <w:lvlText w:val="*"/>
      <w:lvlJc w:val="left"/>
    </w:lvl>
  </w:abstractNum>
  <w:abstractNum w:abstractNumId="1" w15:restartNumberingAfterBreak="0">
    <w:nsid w:val="0292574F"/>
    <w:multiLevelType w:val="hybridMultilevel"/>
    <w:tmpl w:val="8D60332C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599"/>
    <w:multiLevelType w:val="hybridMultilevel"/>
    <w:tmpl w:val="5E44C95E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ED8"/>
    <w:multiLevelType w:val="multilevel"/>
    <w:tmpl w:val="04316E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5897C64"/>
    <w:multiLevelType w:val="multilevel"/>
    <w:tmpl w:val="05897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7FC3"/>
    <w:multiLevelType w:val="multilevel"/>
    <w:tmpl w:val="0D6F7FC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F4"/>
    <w:multiLevelType w:val="multilevel"/>
    <w:tmpl w:val="5A40C8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535AFA"/>
    <w:multiLevelType w:val="hybridMultilevel"/>
    <w:tmpl w:val="E3166A58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7E9E"/>
    <w:multiLevelType w:val="hybridMultilevel"/>
    <w:tmpl w:val="87D0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136D15"/>
    <w:multiLevelType w:val="hybridMultilevel"/>
    <w:tmpl w:val="1CFA26FE"/>
    <w:lvl w:ilvl="0" w:tplc="313C4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C0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A8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23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4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29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6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735D7"/>
    <w:multiLevelType w:val="multilevel"/>
    <w:tmpl w:val="134735D7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104CFE"/>
    <w:multiLevelType w:val="hybridMultilevel"/>
    <w:tmpl w:val="52E8E940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E075D"/>
    <w:multiLevelType w:val="hybridMultilevel"/>
    <w:tmpl w:val="B82A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61BDA"/>
    <w:multiLevelType w:val="hybridMultilevel"/>
    <w:tmpl w:val="43B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F431E"/>
    <w:multiLevelType w:val="multilevel"/>
    <w:tmpl w:val="20DF431E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3C7735"/>
    <w:multiLevelType w:val="multilevel"/>
    <w:tmpl w:val="FF841F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B87472"/>
    <w:multiLevelType w:val="hybridMultilevel"/>
    <w:tmpl w:val="1C6836CC"/>
    <w:lvl w:ilvl="0" w:tplc="BD56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1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E9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A5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8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25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C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24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279EA"/>
    <w:multiLevelType w:val="hybridMultilevel"/>
    <w:tmpl w:val="AF8883F2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6832"/>
    <w:multiLevelType w:val="multilevel"/>
    <w:tmpl w:val="318F68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49A2"/>
    <w:multiLevelType w:val="hybridMultilevel"/>
    <w:tmpl w:val="8EFCE85A"/>
    <w:lvl w:ilvl="0" w:tplc="562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E83E1F"/>
    <w:multiLevelType w:val="multilevel"/>
    <w:tmpl w:val="35E83E1F"/>
    <w:lvl w:ilvl="0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360A572C"/>
    <w:multiLevelType w:val="hybridMultilevel"/>
    <w:tmpl w:val="DDA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44C62"/>
    <w:multiLevelType w:val="multilevel"/>
    <w:tmpl w:val="3BF44C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FB5C72"/>
    <w:multiLevelType w:val="multilevel"/>
    <w:tmpl w:val="42FB5C7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2D5B"/>
    <w:multiLevelType w:val="hybridMultilevel"/>
    <w:tmpl w:val="82DCC020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122E"/>
    <w:multiLevelType w:val="hybridMultilevel"/>
    <w:tmpl w:val="7E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735FF"/>
    <w:multiLevelType w:val="multilevel"/>
    <w:tmpl w:val="507735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2845DA4"/>
    <w:multiLevelType w:val="hybridMultilevel"/>
    <w:tmpl w:val="478C3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D44AA3"/>
    <w:multiLevelType w:val="hybridMultilevel"/>
    <w:tmpl w:val="7E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441BD"/>
    <w:multiLevelType w:val="hybridMultilevel"/>
    <w:tmpl w:val="D7B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1358"/>
    <w:multiLevelType w:val="hybridMultilevel"/>
    <w:tmpl w:val="814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634D"/>
    <w:multiLevelType w:val="hybridMultilevel"/>
    <w:tmpl w:val="AF8883F2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30C7"/>
    <w:multiLevelType w:val="multilevel"/>
    <w:tmpl w:val="5CA330C7"/>
    <w:lvl w:ilvl="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4431ED"/>
    <w:multiLevelType w:val="hybridMultilevel"/>
    <w:tmpl w:val="8D60332C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01D2"/>
    <w:multiLevelType w:val="hybridMultilevel"/>
    <w:tmpl w:val="52E8E940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1BA4"/>
    <w:multiLevelType w:val="hybridMultilevel"/>
    <w:tmpl w:val="515C8B04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E2EC9"/>
    <w:multiLevelType w:val="hybridMultilevel"/>
    <w:tmpl w:val="7E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C70B8"/>
    <w:multiLevelType w:val="multilevel"/>
    <w:tmpl w:val="726C70B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4247"/>
    <w:multiLevelType w:val="hybridMultilevel"/>
    <w:tmpl w:val="515C8B04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21F2"/>
    <w:multiLevelType w:val="hybridMultilevel"/>
    <w:tmpl w:val="632E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F6097"/>
    <w:multiLevelType w:val="hybridMultilevel"/>
    <w:tmpl w:val="7E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0EA5"/>
    <w:multiLevelType w:val="hybridMultilevel"/>
    <w:tmpl w:val="82DCC020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36BEE"/>
    <w:multiLevelType w:val="hybridMultilevel"/>
    <w:tmpl w:val="98CC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344B"/>
    <w:multiLevelType w:val="hybridMultilevel"/>
    <w:tmpl w:val="E3166A58"/>
    <w:lvl w:ilvl="0" w:tplc="C98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2"/>
  </w:num>
  <w:num w:numId="5">
    <w:abstractNumId w:val="5"/>
  </w:num>
  <w:num w:numId="6">
    <w:abstractNumId w:val="3"/>
  </w:num>
  <w:num w:numId="7">
    <w:abstractNumId w:val="22"/>
  </w:num>
  <w:num w:numId="8">
    <w:abstractNumId w:val="26"/>
  </w:num>
  <w:num w:numId="9">
    <w:abstractNumId w:val="20"/>
  </w:num>
  <w:num w:numId="10">
    <w:abstractNumId w:val="23"/>
  </w:num>
  <w:num w:numId="11">
    <w:abstractNumId w:val="18"/>
  </w:num>
  <w:num w:numId="12">
    <w:abstractNumId w:val="37"/>
  </w:num>
  <w:num w:numId="13">
    <w:abstractNumId w:val="4"/>
  </w:num>
  <w:num w:numId="14">
    <w:abstractNumId w:val="15"/>
  </w:num>
  <w:num w:numId="15">
    <w:abstractNumId w:val="42"/>
  </w:num>
  <w:num w:numId="16">
    <w:abstractNumId w:val="8"/>
  </w:num>
  <w:num w:numId="17">
    <w:abstractNumId w:val="40"/>
  </w:num>
  <w:num w:numId="18">
    <w:abstractNumId w:val="25"/>
  </w:num>
  <w:num w:numId="19">
    <w:abstractNumId w:val="36"/>
  </w:num>
  <w:num w:numId="20">
    <w:abstractNumId w:val="28"/>
  </w:num>
  <w:num w:numId="21">
    <w:abstractNumId w:val="34"/>
  </w:num>
  <w:num w:numId="22">
    <w:abstractNumId w:val="11"/>
  </w:num>
  <w:num w:numId="23">
    <w:abstractNumId w:val="43"/>
  </w:num>
  <w:num w:numId="24">
    <w:abstractNumId w:val="7"/>
  </w:num>
  <w:num w:numId="25">
    <w:abstractNumId w:val="35"/>
  </w:num>
  <w:num w:numId="26">
    <w:abstractNumId w:val="38"/>
  </w:num>
  <w:num w:numId="27">
    <w:abstractNumId w:val="31"/>
  </w:num>
  <w:num w:numId="28">
    <w:abstractNumId w:val="17"/>
  </w:num>
  <w:num w:numId="29">
    <w:abstractNumId w:val="24"/>
  </w:num>
  <w:num w:numId="30">
    <w:abstractNumId w:val="41"/>
  </w:num>
  <w:num w:numId="31">
    <w:abstractNumId w:val="1"/>
  </w:num>
  <w:num w:numId="32">
    <w:abstractNumId w:val="33"/>
  </w:num>
  <w:num w:numId="33">
    <w:abstractNumId w:val="2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9"/>
  </w:num>
  <w:num w:numId="38">
    <w:abstractNumId w:val="27"/>
  </w:num>
  <w:num w:numId="39">
    <w:abstractNumId w:val="9"/>
  </w:num>
  <w:num w:numId="40">
    <w:abstractNumId w:val="16"/>
  </w:num>
  <w:num w:numId="41">
    <w:abstractNumId w:val="19"/>
  </w:num>
  <w:num w:numId="42">
    <w:abstractNumId w:val="13"/>
  </w:num>
  <w:num w:numId="43">
    <w:abstractNumId w:val="30"/>
  </w:num>
  <w:num w:numId="44">
    <w:abstractNumId w:val="2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A43"/>
    <w:rsid w:val="00166B31"/>
    <w:rsid w:val="00172A27"/>
    <w:rsid w:val="001A431E"/>
    <w:rsid w:val="00216E9B"/>
    <w:rsid w:val="002455BC"/>
    <w:rsid w:val="00247154"/>
    <w:rsid w:val="00364697"/>
    <w:rsid w:val="003835BB"/>
    <w:rsid w:val="003F66EC"/>
    <w:rsid w:val="00451AAD"/>
    <w:rsid w:val="004C2536"/>
    <w:rsid w:val="004D1C39"/>
    <w:rsid w:val="005C2CC3"/>
    <w:rsid w:val="00687421"/>
    <w:rsid w:val="006A6FD0"/>
    <w:rsid w:val="006D3A2E"/>
    <w:rsid w:val="006F7F49"/>
    <w:rsid w:val="007526EC"/>
    <w:rsid w:val="00755CAD"/>
    <w:rsid w:val="007E7E4D"/>
    <w:rsid w:val="0088222F"/>
    <w:rsid w:val="00931523"/>
    <w:rsid w:val="009322D2"/>
    <w:rsid w:val="00996055"/>
    <w:rsid w:val="00AD1F4F"/>
    <w:rsid w:val="00B319F0"/>
    <w:rsid w:val="00B84FFA"/>
    <w:rsid w:val="00BA7883"/>
    <w:rsid w:val="00CF5D4D"/>
    <w:rsid w:val="00D75D24"/>
    <w:rsid w:val="00D8141B"/>
    <w:rsid w:val="00DA31A1"/>
    <w:rsid w:val="00DC53E1"/>
    <w:rsid w:val="00E256E7"/>
    <w:rsid w:val="00E765FE"/>
    <w:rsid w:val="00E94CAE"/>
    <w:rsid w:val="00EB0320"/>
    <w:rsid w:val="00ED6CFA"/>
    <w:rsid w:val="00F1556D"/>
    <w:rsid w:val="00F903F3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37C6391"/>
  <w15:docId w15:val="{544EC8A6-E334-404D-80E1-A57DA45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hAnsi="Times New Roman"/>
      <w:sz w:val="24"/>
      <w:szCs w:val="22"/>
      <w:lang w:eastAsia="en-US"/>
    </w:rPr>
  </w:style>
  <w:style w:type="character" w:customStyle="1" w:styleId="BodyText2Char">
    <w:name w:val="Body Text 2 Char"/>
    <w:link w:val="BodyText2"/>
    <w:rPr>
      <w:rFonts w:ascii="Times New Roman" w:hAnsi="Times New Roman"/>
      <w:sz w:val="24"/>
      <w:szCs w:val="22"/>
      <w:lang w:eastAsia="en-US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link w:val="Heading9"/>
    <w:rPr>
      <w:rFonts w:ascii="Cambria" w:eastAsia="Times New Roman" w:hAnsi="Cambria"/>
      <w:sz w:val="22"/>
      <w:szCs w:val="22"/>
      <w:lang w:eastAsia="en-US"/>
    </w:rPr>
  </w:style>
  <w:style w:type="character" w:customStyle="1" w:styleId="Heading8Char">
    <w:name w:val="Heading 8 Char"/>
    <w:link w:val="Heading8"/>
    <w:rPr>
      <w:rFonts w:eastAsia="Times New Roman"/>
      <w:i/>
      <w:iCs/>
      <w:sz w:val="24"/>
      <w:szCs w:val="24"/>
      <w:lang w:eastAsia="en-US"/>
    </w:rPr>
  </w:style>
  <w:style w:type="character" w:customStyle="1" w:styleId="Heading7Char">
    <w:name w:val="Heading 7 Char"/>
    <w:link w:val="Heading7"/>
    <w:rPr>
      <w:rFonts w:eastAsia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rPr>
      <w:rFonts w:eastAsia="Times New Roman"/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4Char">
    <w:name w:val="Heading 4 Char"/>
    <w:link w:val="Heading4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Pr>
      <w:rFonts w:ascii="Times New Roman" w:hAnsi="Times New Roman"/>
      <w:sz w:val="24"/>
      <w:szCs w:val="22"/>
      <w:lang w:eastAsia="en-US"/>
    </w:rPr>
  </w:style>
  <w:style w:type="character" w:customStyle="1" w:styleId="HeaderChar">
    <w:name w:val="Header Char"/>
    <w:link w:val="Header"/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eastAsia="Times New Roman" w:hAnsi="Arial"/>
      <w:b/>
      <w:snapToGrid w:val="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Текст таблица одинарный интервал"/>
    <w:basedOn w:val="Normal"/>
    <w:pPr>
      <w:ind w:firstLine="0"/>
    </w:pPr>
    <w:rPr>
      <w:rFonts w:eastAsia="Times New Roman"/>
      <w:sz w:val="26"/>
      <w:szCs w:val="20"/>
    </w:rPr>
  </w:style>
  <w:style w:type="paragraph" w:customStyle="1" w:styleId="a3">
    <w:name w:val="Заголовок в тексте"/>
    <w:basedOn w:val="Normal"/>
    <w:next w:val="Normal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">
    <w:name w:val="нумерованный содержание"/>
    <w:basedOn w:val="Normal"/>
    <w:pPr>
      <w:numPr>
        <w:numId w:val="2"/>
      </w:numPr>
    </w:pPr>
  </w:style>
  <w:style w:type="paragraph" w:customStyle="1" w:styleId="a0">
    <w:name w:val="нумерованный"/>
    <w:basedOn w:val="Normal"/>
    <w:pPr>
      <w:numPr>
        <w:numId w:val="3"/>
      </w:numPr>
      <w:ind w:left="1066" w:hanging="357"/>
    </w:pPr>
  </w:style>
  <w:style w:type="paragraph" w:customStyle="1" w:styleId="a1">
    <w:name w:val="Маркированный."/>
    <w:basedOn w:val="Normal"/>
    <w:pPr>
      <w:numPr>
        <w:numId w:val="4"/>
      </w:numPr>
    </w:pPr>
  </w:style>
  <w:style w:type="paragraph" w:styleId="PlainText">
    <w:name w:val="Plain Text"/>
    <w:basedOn w:val="Normal"/>
    <w:link w:val="PlainTextChar"/>
    <w:pPr>
      <w:ind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pPr>
      <w:ind w:firstLine="0"/>
    </w:pPr>
    <w:rPr>
      <w:rFonts w:eastAsia="Times New Roman"/>
      <w:szCs w:val="24"/>
      <w:lang w:eastAsia="ru-RU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 w:val="x-none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 w:firstLine="0"/>
    </w:pPr>
    <w:rPr>
      <w:rFonts w:eastAsia="Times New Roman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pPr>
      <w:ind w:left="960" w:firstLine="0"/>
      <w:jc w:val="center"/>
    </w:pPr>
    <w:rPr>
      <w:rFonts w:eastAsia="Times New Roman"/>
      <w:szCs w:val="20"/>
      <w:lang w:val="x-none" w:eastAsia="x-non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/>
    </w:rPr>
  </w:style>
  <w:style w:type="paragraph" w:styleId="BodyText">
    <w:name w:val="Body Text"/>
    <w:basedOn w:val="Normal"/>
    <w:link w:val="BodyTextChar"/>
    <w:pPr>
      <w:spacing w:after="120"/>
    </w:pPr>
    <w:rPr>
      <w:lang w:val="x-non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uiPriority w:val="99"/>
    <w:semiHidden/>
    <w:unhideWhenUsed/>
    <w:rsid w:val="0024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5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4715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15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mit.edu/courses/electrical-engineering-and-computer-science/6-096-introduction-to-c-january-iap-2011" TargetMode="External"/><Relationship Id="rId13" Type="http://schemas.openxmlformats.org/officeDocument/2006/relationships/hyperlink" Target="http://ocw.mit.edu/courses/electrical-engineering-and-computer-science/6-s096-introduction-to-c-and-c-january-iap-2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sa/4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www.hse.ru/text/image/4011945.html" TargetMode="External"/><Relationship Id="rId15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creativecommons.org/licenses/by-nc-sa/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11</Pages>
  <Words>3523</Words>
  <Characters>20083</Characters>
  <Application>Microsoft Office Word</Application>
  <DocSecurity>0</DocSecurity>
  <PresentationFormat/>
  <Lines>167</Lines>
  <Paragraphs>47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Manager/>
  <Company/>
  <LinksUpToDate>false</LinksUpToDate>
  <CharactersWithSpaces>23559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Olga Maksimenkova</cp:lastModifiedBy>
  <cp:revision>12</cp:revision>
  <cp:lastPrinted>2014-09-03T08:13:00Z</cp:lastPrinted>
  <dcterms:created xsi:type="dcterms:W3CDTF">2015-02-14T08:24:00Z</dcterms:created>
  <dcterms:modified xsi:type="dcterms:W3CDTF">2017-07-21T19:54:00Z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1033-9.1.0.4246</vt:lpwstr>
  </property>
</Properties>
</file>